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A76E8" w14:textId="77777777" w:rsidR="00EE5EA9" w:rsidRPr="001C787C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8"/>
          <w:szCs w:val="28"/>
        </w:rPr>
      </w:pPr>
      <w:bookmarkStart w:id="0" w:name="_GoBack"/>
      <w:bookmarkEnd w:id="0"/>
      <w:r w:rsidRPr="001C787C">
        <w:rPr>
          <w:rFonts w:ascii="Calibri" w:hAnsi="Calibri" w:cs="Calibri"/>
          <w:spacing w:val="0"/>
          <w:sz w:val="28"/>
          <w:szCs w:val="28"/>
        </w:rPr>
        <w:t>PRESSE-INFORMATION</w:t>
      </w:r>
    </w:p>
    <w:p w14:paraId="45E07261" w14:textId="77777777" w:rsidR="00EE5EA9" w:rsidRPr="001C787C" w:rsidRDefault="00EE5EA9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4E90D3BF" w14:textId="77777777" w:rsidR="00EE5EA9" w:rsidRPr="001C787C" w:rsidRDefault="00EE5EA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25181E6E" w14:textId="77777777" w:rsidR="00EE5EA9" w:rsidRPr="001C787C" w:rsidRDefault="00FF3E26">
      <w:pPr>
        <w:ind w:left="0"/>
        <w:rPr>
          <w:rFonts w:ascii="Calibri" w:hAnsi="Calibri" w:cs="Calibri"/>
          <w:i/>
          <w:spacing w:val="0"/>
        </w:rPr>
      </w:pPr>
      <w:r w:rsidRPr="001C787C">
        <w:rPr>
          <w:rFonts w:ascii="Calibri" w:hAnsi="Calibri" w:cs="Calibri"/>
          <w:i/>
          <w:spacing w:val="0"/>
        </w:rPr>
        <w:t xml:space="preserve">Antriebstechnik/ </w:t>
      </w:r>
      <w:r w:rsidR="00B030D1" w:rsidRPr="001C787C">
        <w:rPr>
          <w:rFonts w:ascii="Calibri" w:hAnsi="Calibri" w:cs="Calibri"/>
          <w:i/>
          <w:spacing w:val="0"/>
        </w:rPr>
        <w:t>Konstruktion</w:t>
      </w:r>
      <w:r w:rsidRPr="001C787C">
        <w:rPr>
          <w:rFonts w:ascii="Calibri" w:hAnsi="Calibri" w:cs="Calibri"/>
          <w:i/>
          <w:spacing w:val="0"/>
        </w:rPr>
        <w:t>/</w:t>
      </w:r>
      <w:r w:rsidR="00AA3933" w:rsidRPr="001C787C">
        <w:rPr>
          <w:rFonts w:ascii="Calibri" w:hAnsi="Calibri" w:cs="Calibri"/>
          <w:i/>
          <w:spacing w:val="0"/>
        </w:rPr>
        <w:t xml:space="preserve"> </w:t>
      </w:r>
      <w:r w:rsidR="00B14D09" w:rsidRPr="001C787C">
        <w:rPr>
          <w:rFonts w:ascii="Calibri" w:hAnsi="Calibri" w:cs="Calibri"/>
          <w:i/>
          <w:spacing w:val="0"/>
        </w:rPr>
        <w:t xml:space="preserve">Maschinenelemente/ </w:t>
      </w:r>
      <w:r w:rsidR="00374C3C" w:rsidRPr="001C787C">
        <w:rPr>
          <w:rFonts w:ascii="Calibri" w:hAnsi="Calibri" w:cs="Calibri"/>
          <w:i/>
          <w:spacing w:val="0"/>
        </w:rPr>
        <w:t xml:space="preserve">Zulieferer/ </w:t>
      </w:r>
      <w:r w:rsidR="00500835" w:rsidRPr="001C787C">
        <w:rPr>
          <w:rFonts w:ascii="Calibri" w:hAnsi="Calibri" w:cs="Calibri"/>
          <w:i/>
          <w:spacing w:val="0"/>
        </w:rPr>
        <w:t>Verbindungstechnik/ Anlagenbau</w:t>
      </w:r>
    </w:p>
    <w:p w14:paraId="295425D9" w14:textId="77777777" w:rsidR="00AF0619" w:rsidRPr="001C787C" w:rsidRDefault="00AF061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1C3CBF0A" w14:textId="0506FC21" w:rsidR="00EE5EA9" w:rsidRPr="001C787C" w:rsidRDefault="00E61CDD" w:rsidP="00A443C4">
      <w:pPr>
        <w:pStyle w:val="berschrift3"/>
        <w:spacing w:after="120" w:line="240" w:lineRule="auto"/>
        <w:rPr>
          <w:rFonts w:ascii="Calibri" w:hAnsi="Calibri" w:cs="Calibri"/>
          <w:spacing w:val="0"/>
          <w:szCs w:val="40"/>
        </w:rPr>
      </w:pPr>
      <w:r w:rsidRPr="001C787C">
        <w:rPr>
          <w:rFonts w:ascii="Calibri" w:hAnsi="Calibri" w:cs="Calibri"/>
          <w:spacing w:val="0"/>
          <w:szCs w:val="40"/>
        </w:rPr>
        <w:t xml:space="preserve">Komplettpakete </w:t>
      </w:r>
      <w:r w:rsidR="00A443C4" w:rsidRPr="001C787C">
        <w:rPr>
          <w:rFonts w:ascii="Calibri" w:hAnsi="Calibri" w:cs="Calibri"/>
          <w:spacing w:val="0"/>
          <w:szCs w:val="40"/>
        </w:rPr>
        <w:t xml:space="preserve">für </w:t>
      </w:r>
      <w:r w:rsidRPr="001C787C">
        <w:rPr>
          <w:rFonts w:ascii="Calibri" w:hAnsi="Calibri" w:cs="Calibri"/>
          <w:spacing w:val="0"/>
          <w:szCs w:val="40"/>
        </w:rPr>
        <w:t>industrielle</w:t>
      </w:r>
      <w:r w:rsidR="00A443C4" w:rsidRPr="001C787C">
        <w:rPr>
          <w:rFonts w:ascii="Calibri" w:hAnsi="Calibri" w:cs="Calibri"/>
          <w:spacing w:val="0"/>
          <w:szCs w:val="40"/>
        </w:rPr>
        <w:t xml:space="preserve"> </w:t>
      </w:r>
      <w:r w:rsidR="00015061" w:rsidRPr="001C787C">
        <w:rPr>
          <w:rFonts w:ascii="Calibri" w:hAnsi="Calibri" w:cs="Calibri"/>
          <w:spacing w:val="0"/>
          <w:szCs w:val="40"/>
        </w:rPr>
        <w:t>Antrieb</w:t>
      </w:r>
      <w:r w:rsidR="00E93950" w:rsidRPr="001C787C">
        <w:rPr>
          <w:rFonts w:ascii="Calibri" w:hAnsi="Calibri" w:cs="Calibri"/>
          <w:spacing w:val="0"/>
          <w:szCs w:val="40"/>
        </w:rPr>
        <w:t>sstr</w:t>
      </w:r>
      <w:r w:rsidRPr="001C787C">
        <w:rPr>
          <w:rFonts w:ascii="Calibri" w:hAnsi="Calibri" w:cs="Calibri"/>
          <w:spacing w:val="0"/>
          <w:szCs w:val="40"/>
        </w:rPr>
        <w:t>ä</w:t>
      </w:r>
      <w:r w:rsidR="00E93950" w:rsidRPr="001C787C">
        <w:rPr>
          <w:rFonts w:ascii="Calibri" w:hAnsi="Calibri" w:cs="Calibri"/>
          <w:spacing w:val="0"/>
          <w:szCs w:val="40"/>
        </w:rPr>
        <w:t>ng</w:t>
      </w:r>
      <w:r w:rsidRPr="001C787C">
        <w:rPr>
          <w:rFonts w:ascii="Calibri" w:hAnsi="Calibri" w:cs="Calibri"/>
          <w:spacing w:val="0"/>
          <w:szCs w:val="40"/>
        </w:rPr>
        <w:t>e</w:t>
      </w:r>
    </w:p>
    <w:p w14:paraId="6179A7DD" w14:textId="6F6D756C" w:rsidR="00784D35" w:rsidRPr="001C787C" w:rsidRDefault="00123895" w:rsidP="00F4274F">
      <w:pPr>
        <w:pStyle w:val="berschrift2"/>
        <w:spacing w:after="240" w:line="240" w:lineRule="auto"/>
        <w:rPr>
          <w:rFonts w:ascii="Calibri" w:hAnsi="Calibri" w:cs="Calibri"/>
          <w:spacing w:val="0"/>
          <w:sz w:val="24"/>
          <w:szCs w:val="24"/>
        </w:rPr>
      </w:pPr>
      <w:r w:rsidRPr="001C787C">
        <w:rPr>
          <w:rFonts w:ascii="Calibri" w:hAnsi="Calibri" w:cs="Calibri"/>
          <w:spacing w:val="0"/>
          <w:sz w:val="24"/>
          <w:szCs w:val="24"/>
        </w:rPr>
        <w:t>RINGSPANN</w:t>
      </w:r>
      <w:r w:rsidR="00784D35" w:rsidRPr="001C787C">
        <w:rPr>
          <w:rFonts w:ascii="Calibri" w:hAnsi="Calibri" w:cs="Calibri"/>
          <w:spacing w:val="0"/>
          <w:sz w:val="24"/>
          <w:szCs w:val="24"/>
        </w:rPr>
        <w:t xml:space="preserve"> </w:t>
      </w:r>
      <w:r w:rsidR="00E61CDD" w:rsidRPr="001C787C">
        <w:rPr>
          <w:rFonts w:ascii="Calibri" w:hAnsi="Calibri" w:cs="Calibri"/>
          <w:spacing w:val="0"/>
          <w:sz w:val="24"/>
          <w:szCs w:val="24"/>
        </w:rPr>
        <w:t>liefert</w:t>
      </w:r>
      <w:r w:rsidR="00A443C4" w:rsidRPr="001C787C">
        <w:rPr>
          <w:rFonts w:ascii="Calibri" w:hAnsi="Calibri" w:cs="Calibri"/>
          <w:spacing w:val="0"/>
          <w:sz w:val="24"/>
          <w:szCs w:val="24"/>
        </w:rPr>
        <w:t xml:space="preserve"> einbaufertige </w:t>
      </w:r>
      <w:r w:rsidR="00E61CDD" w:rsidRPr="001C787C">
        <w:rPr>
          <w:rFonts w:ascii="Calibri" w:hAnsi="Calibri" w:cs="Calibri"/>
          <w:spacing w:val="0"/>
          <w:sz w:val="24"/>
          <w:szCs w:val="24"/>
        </w:rPr>
        <w:t>Smart Solutions</w:t>
      </w:r>
      <w:r w:rsidR="00A443C4" w:rsidRPr="001C787C">
        <w:rPr>
          <w:rFonts w:ascii="Calibri" w:hAnsi="Calibri" w:cs="Calibri"/>
          <w:spacing w:val="0"/>
          <w:sz w:val="24"/>
          <w:szCs w:val="24"/>
        </w:rPr>
        <w:t xml:space="preserve"> aus </w:t>
      </w:r>
      <w:r w:rsidR="00E61CDD" w:rsidRPr="001C787C">
        <w:rPr>
          <w:rFonts w:ascii="Calibri" w:hAnsi="Calibri" w:cs="Calibri"/>
          <w:spacing w:val="0"/>
          <w:sz w:val="24"/>
          <w:szCs w:val="24"/>
        </w:rPr>
        <w:t>Bremsen</w:t>
      </w:r>
      <w:r w:rsidR="00A443C4" w:rsidRPr="001C787C">
        <w:rPr>
          <w:rFonts w:ascii="Calibri" w:hAnsi="Calibri" w:cs="Calibri"/>
          <w:spacing w:val="0"/>
          <w:sz w:val="24"/>
          <w:szCs w:val="24"/>
        </w:rPr>
        <w:t xml:space="preserve"> und </w:t>
      </w:r>
      <w:r w:rsidR="00E61CDD" w:rsidRPr="001C787C">
        <w:rPr>
          <w:rFonts w:ascii="Calibri" w:hAnsi="Calibri" w:cs="Calibri"/>
          <w:spacing w:val="0"/>
          <w:sz w:val="24"/>
          <w:szCs w:val="24"/>
        </w:rPr>
        <w:t>K</w:t>
      </w:r>
      <w:r w:rsidR="004B59C9" w:rsidRPr="001C787C">
        <w:rPr>
          <w:rFonts w:ascii="Calibri" w:hAnsi="Calibri" w:cs="Calibri"/>
          <w:spacing w:val="0"/>
          <w:sz w:val="24"/>
          <w:szCs w:val="24"/>
        </w:rPr>
        <w:t>upplung</w:t>
      </w:r>
      <w:r w:rsidR="00E61CDD" w:rsidRPr="001C787C">
        <w:rPr>
          <w:rFonts w:ascii="Calibri" w:hAnsi="Calibri" w:cs="Calibri"/>
          <w:spacing w:val="0"/>
          <w:sz w:val="24"/>
          <w:szCs w:val="24"/>
        </w:rPr>
        <w:t>en</w:t>
      </w:r>
    </w:p>
    <w:p w14:paraId="12D933F4" w14:textId="6C8E4E9A" w:rsidR="000F7D1A" w:rsidRPr="001C787C" w:rsidRDefault="00DC763C" w:rsidP="005460B9">
      <w:pPr>
        <w:spacing w:after="12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C787C">
        <w:rPr>
          <w:rFonts w:ascii="Calibri" w:hAnsi="Calibri" w:cs="Calibri"/>
          <w:b/>
          <w:spacing w:val="0"/>
          <w:sz w:val="21"/>
          <w:szCs w:val="21"/>
        </w:rPr>
        <w:t xml:space="preserve">Mit </w:t>
      </w:r>
      <w:r w:rsidR="002C72FD" w:rsidRPr="001C787C">
        <w:rPr>
          <w:rFonts w:ascii="Calibri" w:hAnsi="Calibri" w:cs="Calibri"/>
          <w:b/>
          <w:spacing w:val="0"/>
          <w:sz w:val="21"/>
          <w:szCs w:val="21"/>
        </w:rPr>
        <w:t>zahlreichen Produktinnovationen befeuert RINGSPANN den Ausbau seiner internationalen</w:t>
      </w:r>
      <w:r w:rsidR="003E407B">
        <w:rPr>
          <w:rFonts w:ascii="Calibri" w:hAnsi="Calibri" w:cs="Calibri"/>
          <w:b/>
          <w:spacing w:val="0"/>
          <w:sz w:val="21"/>
          <w:szCs w:val="21"/>
        </w:rPr>
        <w:t xml:space="preserve"> </w:t>
      </w:r>
      <w:r w:rsidR="00E61CDD" w:rsidRPr="001C787C">
        <w:rPr>
          <w:rFonts w:ascii="Calibri" w:hAnsi="Calibri" w:cs="Calibri"/>
          <w:b/>
          <w:spacing w:val="0"/>
          <w:sz w:val="21"/>
          <w:szCs w:val="21"/>
        </w:rPr>
        <w:t>Präsenz</w:t>
      </w:r>
      <w:r w:rsidR="002C72FD" w:rsidRPr="001C787C">
        <w:rPr>
          <w:rFonts w:ascii="Calibri" w:hAnsi="Calibri" w:cs="Calibri"/>
          <w:b/>
          <w:spacing w:val="0"/>
          <w:sz w:val="21"/>
          <w:szCs w:val="21"/>
        </w:rPr>
        <w:t xml:space="preserve"> als </w:t>
      </w:r>
      <w:r w:rsidRPr="001C787C">
        <w:rPr>
          <w:rFonts w:ascii="Calibri" w:hAnsi="Calibri" w:cs="Calibri"/>
          <w:b/>
          <w:spacing w:val="0"/>
          <w:sz w:val="21"/>
          <w:szCs w:val="21"/>
        </w:rPr>
        <w:t>One-Stop</w:t>
      </w:r>
      <w:r w:rsidR="00765C90" w:rsidRPr="001C787C">
        <w:rPr>
          <w:rFonts w:ascii="Calibri" w:hAnsi="Calibri" w:cs="Calibri"/>
          <w:b/>
          <w:spacing w:val="0"/>
          <w:sz w:val="21"/>
          <w:szCs w:val="21"/>
        </w:rPr>
        <w:t>p</w:t>
      </w:r>
      <w:r w:rsidRPr="001C787C">
        <w:rPr>
          <w:rFonts w:ascii="Calibri" w:hAnsi="Calibri" w:cs="Calibri"/>
          <w:b/>
          <w:spacing w:val="0"/>
          <w:sz w:val="21"/>
          <w:szCs w:val="21"/>
        </w:rPr>
        <w:t>-Supplier für</w:t>
      </w:r>
      <w:r w:rsidR="000A3AC1" w:rsidRPr="001C787C">
        <w:rPr>
          <w:rFonts w:ascii="Calibri" w:hAnsi="Calibri" w:cs="Calibri"/>
          <w:b/>
          <w:spacing w:val="0"/>
          <w:sz w:val="21"/>
          <w:szCs w:val="21"/>
        </w:rPr>
        <w:t xml:space="preserve"> Systemkomponenten d</w:t>
      </w:r>
      <w:r w:rsidR="002C72FD" w:rsidRPr="001C787C">
        <w:rPr>
          <w:rFonts w:ascii="Calibri" w:hAnsi="Calibri" w:cs="Calibri"/>
          <w:b/>
          <w:spacing w:val="0"/>
          <w:sz w:val="21"/>
          <w:szCs w:val="21"/>
        </w:rPr>
        <w:t xml:space="preserve">er industriellen Antriebstechnik. </w:t>
      </w:r>
      <w:r w:rsidR="003530FD" w:rsidRPr="001C787C">
        <w:rPr>
          <w:rFonts w:ascii="Calibri" w:hAnsi="Calibri" w:cs="Calibri"/>
          <w:b/>
          <w:spacing w:val="0"/>
          <w:sz w:val="21"/>
          <w:szCs w:val="21"/>
        </w:rPr>
        <w:t>Immer mehr Raum nimmt da</w:t>
      </w:r>
      <w:r w:rsidR="000A3AC1" w:rsidRPr="001C787C">
        <w:rPr>
          <w:rFonts w:ascii="Calibri" w:hAnsi="Calibri" w:cs="Calibri"/>
          <w:b/>
          <w:spacing w:val="0"/>
          <w:sz w:val="21"/>
          <w:szCs w:val="21"/>
        </w:rPr>
        <w:t xml:space="preserve">bei auch die Realisierung </w:t>
      </w:r>
      <w:r w:rsidR="000F7D1A" w:rsidRPr="001C787C">
        <w:rPr>
          <w:rFonts w:ascii="Calibri" w:hAnsi="Calibri" w:cs="Calibri"/>
          <w:b/>
          <w:spacing w:val="0"/>
          <w:sz w:val="21"/>
          <w:szCs w:val="21"/>
        </w:rPr>
        <w:t>einbaufertiger</w:t>
      </w:r>
      <w:r w:rsidR="000A3AC1" w:rsidRPr="001C787C">
        <w:rPr>
          <w:rFonts w:ascii="Calibri" w:hAnsi="Calibri" w:cs="Calibri"/>
          <w:b/>
          <w:spacing w:val="0"/>
          <w:sz w:val="21"/>
          <w:szCs w:val="21"/>
        </w:rPr>
        <w:t xml:space="preserve"> </w:t>
      </w:r>
      <w:r w:rsidR="000F7D1A" w:rsidRPr="001C787C">
        <w:rPr>
          <w:rFonts w:ascii="Calibri" w:hAnsi="Calibri" w:cs="Calibri"/>
          <w:b/>
          <w:spacing w:val="0"/>
          <w:sz w:val="21"/>
          <w:szCs w:val="21"/>
        </w:rPr>
        <w:t xml:space="preserve">und multifunktionaler </w:t>
      </w:r>
      <w:r w:rsidR="003530FD" w:rsidRPr="001C787C">
        <w:rPr>
          <w:rFonts w:ascii="Calibri" w:hAnsi="Calibri" w:cs="Calibri"/>
          <w:b/>
          <w:spacing w:val="0"/>
          <w:sz w:val="21"/>
          <w:szCs w:val="21"/>
        </w:rPr>
        <w:t xml:space="preserve">Smart Solutions ein. Ein aktuelles Beispiel dafür sind </w:t>
      </w:r>
      <w:r w:rsidR="000F7D1A" w:rsidRPr="001C787C">
        <w:rPr>
          <w:rFonts w:ascii="Calibri" w:hAnsi="Calibri" w:cs="Calibri"/>
          <w:b/>
          <w:spacing w:val="0"/>
          <w:sz w:val="21"/>
          <w:szCs w:val="21"/>
        </w:rPr>
        <w:t xml:space="preserve">Komplettlösungen </w:t>
      </w:r>
      <w:r w:rsidR="003530FD" w:rsidRPr="001C787C">
        <w:rPr>
          <w:rFonts w:ascii="Calibri" w:hAnsi="Calibri" w:cs="Calibri"/>
          <w:b/>
          <w:spacing w:val="0"/>
          <w:sz w:val="21"/>
          <w:szCs w:val="21"/>
        </w:rPr>
        <w:t>aus Wellenkupplungen und Bremsscheiben, die das Unternehmen auf der Basis seines großen Produktsortiment</w:t>
      </w:r>
      <w:r w:rsidR="00C611E6" w:rsidRPr="001C787C">
        <w:rPr>
          <w:rFonts w:ascii="Calibri" w:hAnsi="Calibri" w:cs="Calibri"/>
          <w:b/>
          <w:spacing w:val="0"/>
          <w:sz w:val="21"/>
          <w:szCs w:val="21"/>
        </w:rPr>
        <w:t>s</w:t>
      </w:r>
      <w:r w:rsidR="003530FD" w:rsidRPr="001C787C">
        <w:rPr>
          <w:rFonts w:ascii="Calibri" w:hAnsi="Calibri" w:cs="Calibri"/>
          <w:b/>
          <w:spacing w:val="0"/>
          <w:sz w:val="21"/>
          <w:szCs w:val="21"/>
        </w:rPr>
        <w:t xml:space="preserve"> kunden- und projektspezifisch auslegen kann. Sie stehen für Antriebsmomente von 180 Nm bis 112.000 Nm zur Verfügung und sind kurzfristig lieferbar.</w:t>
      </w:r>
    </w:p>
    <w:p w14:paraId="37D9FD85" w14:textId="4F1108F6" w:rsidR="0029392F" w:rsidRPr="001C787C" w:rsidRDefault="008002E9" w:rsidP="005460B9">
      <w:pPr>
        <w:spacing w:after="120" w:line="360" w:lineRule="auto"/>
        <w:ind w:left="0"/>
        <w:jc w:val="both"/>
        <w:rPr>
          <w:rFonts w:ascii="Calibri" w:hAnsi="Calibri" w:cs="Calibri"/>
          <w:iCs/>
          <w:spacing w:val="0"/>
          <w:sz w:val="21"/>
          <w:szCs w:val="21"/>
        </w:rPr>
      </w:pPr>
      <w:r w:rsidRPr="001C787C">
        <w:rPr>
          <w:rFonts w:ascii="Calibri" w:hAnsi="Calibri" w:cs="Calibri"/>
          <w:i/>
          <w:iCs/>
          <w:spacing w:val="0"/>
          <w:sz w:val="21"/>
          <w:szCs w:val="21"/>
        </w:rPr>
        <w:t xml:space="preserve">Bad Homburg, </w:t>
      </w:r>
      <w:r w:rsidR="003E407B">
        <w:rPr>
          <w:rFonts w:ascii="Calibri" w:hAnsi="Calibri" w:cs="Calibri"/>
          <w:i/>
          <w:iCs/>
          <w:spacing w:val="0"/>
          <w:sz w:val="21"/>
          <w:szCs w:val="21"/>
        </w:rPr>
        <w:t xml:space="preserve">Dezember </w:t>
      </w:r>
      <w:r w:rsidR="002C72FD" w:rsidRPr="001C787C">
        <w:rPr>
          <w:rFonts w:ascii="Calibri" w:hAnsi="Calibri" w:cs="Calibri"/>
          <w:i/>
          <w:iCs/>
          <w:spacing w:val="0"/>
          <w:sz w:val="21"/>
          <w:szCs w:val="21"/>
        </w:rPr>
        <w:t>2021</w:t>
      </w:r>
      <w:r w:rsidRPr="001C787C">
        <w:rPr>
          <w:rFonts w:ascii="Calibri" w:hAnsi="Calibri" w:cs="Calibri"/>
          <w:i/>
          <w:iCs/>
          <w:spacing w:val="0"/>
          <w:sz w:val="21"/>
          <w:szCs w:val="21"/>
        </w:rPr>
        <w:t>. –</w:t>
      </w:r>
      <w:r w:rsidR="00374C3C" w:rsidRPr="001C787C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0F05CA" w:rsidRPr="001C787C">
        <w:rPr>
          <w:rFonts w:ascii="Calibri" w:hAnsi="Calibri" w:cs="Calibri"/>
          <w:iCs/>
          <w:spacing w:val="0"/>
          <w:sz w:val="21"/>
          <w:szCs w:val="21"/>
        </w:rPr>
        <w:t xml:space="preserve">Wie </w:t>
      </w:r>
      <w:r w:rsidR="00395337" w:rsidRPr="001C787C">
        <w:rPr>
          <w:rFonts w:ascii="Calibri" w:hAnsi="Calibri" w:cs="Calibri"/>
          <w:iCs/>
          <w:spacing w:val="0"/>
          <w:sz w:val="21"/>
          <w:szCs w:val="21"/>
        </w:rPr>
        <w:t>lassen</w:t>
      </w:r>
      <w:r w:rsidR="000F05CA" w:rsidRPr="001C787C">
        <w:rPr>
          <w:rFonts w:ascii="Calibri" w:hAnsi="Calibri" w:cs="Calibri"/>
          <w:iCs/>
          <w:spacing w:val="0"/>
          <w:sz w:val="21"/>
          <w:szCs w:val="21"/>
        </w:rPr>
        <w:t xml:space="preserve"> sich</w:t>
      </w:r>
      <w:r w:rsidR="003B6FDB" w:rsidRPr="001C787C">
        <w:rPr>
          <w:rFonts w:ascii="Calibri" w:hAnsi="Calibri" w:cs="Calibri"/>
          <w:iCs/>
          <w:spacing w:val="0"/>
          <w:sz w:val="21"/>
          <w:szCs w:val="21"/>
        </w:rPr>
        <w:t xml:space="preserve"> die Arbeit der Konstrukteure</w:t>
      </w:r>
      <w:r w:rsidR="000F05CA" w:rsidRPr="001C787C">
        <w:rPr>
          <w:rFonts w:ascii="Calibri" w:hAnsi="Calibri" w:cs="Calibri"/>
          <w:iCs/>
          <w:spacing w:val="0"/>
          <w:sz w:val="21"/>
          <w:szCs w:val="21"/>
        </w:rPr>
        <w:t xml:space="preserve"> in der industriellen Antriebstechnik </w:t>
      </w:r>
      <w:r w:rsidR="003B6FDB" w:rsidRPr="001C787C">
        <w:rPr>
          <w:rFonts w:ascii="Calibri" w:hAnsi="Calibri" w:cs="Calibri"/>
          <w:iCs/>
          <w:spacing w:val="0"/>
          <w:sz w:val="21"/>
          <w:szCs w:val="21"/>
        </w:rPr>
        <w:t>vereinfachen und d</w:t>
      </w:r>
      <w:r w:rsidR="000F05CA" w:rsidRPr="001C787C">
        <w:rPr>
          <w:rFonts w:ascii="Calibri" w:hAnsi="Calibri" w:cs="Calibri"/>
          <w:iCs/>
          <w:spacing w:val="0"/>
          <w:sz w:val="21"/>
          <w:szCs w:val="21"/>
        </w:rPr>
        <w:t>ie</w:t>
      </w:r>
      <w:r w:rsidR="003B6FDB" w:rsidRPr="001C787C">
        <w:rPr>
          <w:rFonts w:ascii="Calibri" w:hAnsi="Calibri" w:cs="Calibri"/>
          <w:iCs/>
          <w:spacing w:val="0"/>
          <w:sz w:val="21"/>
          <w:szCs w:val="21"/>
        </w:rPr>
        <w:t xml:space="preserve"> Montage</w:t>
      </w:r>
      <w:r w:rsidR="000F05CA" w:rsidRPr="001C787C">
        <w:rPr>
          <w:rFonts w:ascii="Calibri" w:hAnsi="Calibri" w:cs="Calibri"/>
          <w:iCs/>
          <w:spacing w:val="0"/>
          <w:sz w:val="21"/>
          <w:szCs w:val="21"/>
        </w:rPr>
        <w:t xml:space="preserve">kosten </w:t>
      </w:r>
      <w:r w:rsidR="003B6FDB" w:rsidRPr="001C787C">
        <w:rPr>
          <w:rFonts w:ascii="Calibri" w:hAnsi="Calibri" w:cs="Calibri"/>
          <w:iCs/>
          <w:spacing w:val="0"/>
          <w:sz w:val="21"/>
          <w:szCs w:val="21"/>
        </w:rPr>
        <w:t xml:space="preserve">der </w:t>
      </w:r>
      <w:r w:rsidR="00395337" w:rsidRPr="001C787C">
        <w:rPr>
          <w:rFonts w:ascii="Calibri" w:hAnsi="Calibri" w:cs="Calibri"/>
          <w:iCs/>
          <w:spacing w:val="0"/>
          <w:sz w:val="21"/>
          <w:szCs w:val="21"/>
        </w:rPr>
        <w:t xml:space="preserve">Maschinen- und </w:t>
      </w:r>
      <w:r w:rsidR="000F05CA" w:rsidRPr="001C787C">
        <w:rPr>
          <w:rFonts w:ascii="Calibri" w:hAnsi="Calibri" w:cs="Calibri"/>
          <w:iCs/>
          <w:spacing w:val="0"/>
          <w:sz w:val="21"/>
          <w:szCs w:val="21"/>
        </w:rPr>
        <w:t xml:space="preserve">Anlagenbauer </w:t>
      </w:r>
      <w:r w:rsidR="00395337" w:rsidRPr="001C787C">
        <w:rPr>
          <w:rFonts w:ascii="Calibri" w:hAnsi="Calibri" w:cs="Calibri"/>
          <w:iCs/>
          <w:spacing w:val="0"/>
          <w:sz w:val="21"/>
          <w:szCs w:val="21"/>
        </w:rPr>
        <w:t>spürbar senken</w:t>
      </w:r>
      <w:r w:rsidR="003B6FDB" w:rsidRPr="001C787C">
        <w:rPr>
          <w:rFonts w:ascii="Calibri" w:hAnsi="Calibri" w:cs="Calibri"/>
          <w:iCs/>
          <w:spacing w:val="0"/>
          <w:sz w:val="21"/>
          <w:szCs w:val="21"/>
        </w:rPr>
        <w:t xml:space="preserve">? </w:t>
      </w:r>
      <w:r w:rsidR="000F05CA" w:rsidRPr="001C787C">
        <w:rPr>
          <w:rFonts w:ascii="Calibri" w:hAnsi="Calibri" w:cs="Calibri"/>
          <w:iCs/>
          <w:spacing w:val="0"/>
          <w:sz w:val="21"/>
          <w:szCs w:val="21"/>
        </w:rPr>
        <w:t xml:space="preserve">Indem man ihnen </w:t>
      </w:r>
      <w:r w:rsidR="00395337" w:rsidRPr="001C787C">
        <w:rPr>
          <w:rFonts w:ascii="Calibri" w:hAnsi="Calibri" w:cs="Calibri"/>
          <w:iCs/>
          <w:spacing w:val="0"/>
          <w:sz w:val="21"/>
          <w:szCs w:val="21"/>
        </w:rPr>
        <w:t>P</w:t>
      </w:r>
      <w:r w:rsidR="000F05CA" w:rsidRPr="001C787C">
        <w:rPr>
          <w:rFonts w:ascii="Calibri" w:hAnsi="Calibri" w:cs="Calibri"/>
          <w:iCs/>
          <w:spacing w:val="0"/>
          <w:sz w:val="21"/>
          <w:szCs w:val="21"/>
        </w:rPr>
        <w:t>aket</w:t>
      </w:r>
      <w:r w:rsidR="00395337" w:rsidRPr="001C787C">
        <w:rPr>
          <w:rFonts w:ascii="Calibri" w:hAnsi="Calibri" w:cs="Calibri"/>
          <w:iCs/>
          <w:spacing w:val="0"/>
          <w:sz w:val="21"/>
          <w:szCs w:val="21"/>
        </w:rPr>
        <w:t>lösungen aus mehreren Systemkomponenten</w:t>
      </w:r>
      <w:r w:rsidR="000F05CA" w:rsidRPr="001C787C">
        <w:rPr>
          <w:rFonts w:ascii="Calibri" w:hAnsi="Calibri" w:cs="Calibri"/>
          <w:iCs/>
          <w:spacing w:val="0"/>
          <w:sz w:val="21"/>
          <w:szCs w:val="21"/>
        </w:rPr>
        <w:t xml:space="preserve"> zur Verfügung stellt, </w:t>
      </w:r>
      <w:r w:rsidR="00395337" w:rsidRPr="001C787C">
        <w:rPr>
          <w:rFonts w:ascii="Calibri" w:hAnsi="Calibri" w:cs="Calibri"/>
          <w:iCs/>
          <w:spacing w:val="0"/>
          <w:sz w:val="21"/>
          <w:szCs w:val="21"/>
        </w:rPr>
        <w:t xml:space="preserve">die sie komplett und mit reduziertem Assembling-Aufwand direkt in ihre Antriebsstränge </w:t>
      </w:r>
      <w:r w:rsidR="00C223B2" w:rsidRPr="001C787C">
        <w:rPr>
          <w:rFonts w:ascii="Calibri" w:hAnsi="Calibri" w:cs="Calibri"/>
          <w:iCs/>
          <w:spacing w:val="0"/>
          <w:sz w:val="21"/>
          <w:szCs w:val="21"/>
        </w:rPr>
        <w:t>integrieren</w:t>
      </w:r>
      <w:r w:rsidR="00395337" w:rsidRPr="001C787C">
        <w:rPr>
          <w:rFonts w:ascii="Calibri" w:hAnsi="Calibri" w:cs="Calibri"/>
          <w:iCs/>
          <w:spacing w:val="0"/>
          <w:sz w:val="21"/>
          <w:szCs w:val="21"/>
        </w:rPr>
        <w:t xml:space="preserve"> können. </w:t>
      </w:r>
      <w:r w:rsidR="00C223B2" w:rsidRPr="001C787C">
        <w:rPr>
          <w:rFonts w:ascii="Calibri" w:hAnsi="Calibri" w:cs="Calibri"/>
          <w:iCs/>
          <w:spacing w:val="0"/>
          <w:sz w:val="21"/>
          <w:szCs w:val="21"/>
        </w:rPr>
        <w:t>Mit wachsendem Engagement lassen die Produktsparten von RINGSPANN daher ihr Knowhow zusammenfließen und erarbeiten immer mehr</w:t>
      </w:r>
      <w:r w:rsidR="00395337" w:rsidRPr="001C787C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C223B2" w:rsidRPr="001C787C">
        <w:rPr>
          <w:rFonts w:ascii="Calibri" w:hAnsi="Calibri" w:cs="Calibri"/>
          <w:iCs/>
          <w:spacing w:val="0"/>
          <w:sz w:val="21"/>
          <w:szCs w:val="21"/>
        </w:rPr>
        <w:t xml:space="preserve">Smart Solutions, die verschiedene antriebstechnische Funktionen in sich vereinen. </w:t>
      </w:r>
      <w:r w:rsidR="00953C3A" w:rsidRPr="001C787C">
        <w:rPr>
          <w:rFonts w:ascii="Calibri" w:hAnsi="Calibri" w:cs="Calibri"/>
          <w:iCs/>
          <w:spacing w:val="0"/>
          <w:sz w:val="21"/>
          <w:szCs w:val="21"/>
        </w:rPr>
        <w:t xml:space="preserve">Nachdem das Unternehmen zuletzt durch </w:t>
      </w:r>
      <w:r w:rsidR="00DD66AF" w:rsidRPr="001C787C">
        <w:rPr>
          <w:rFonts w:ascii="Calibri" w:hAnsi="Calibri" w:cs="Calibri"/>
          <w:iCs/>
          <w:spacing w:val="0"/>
          <w:sz w:val="21"/>
          <w:szCs w:val="21"/>
        </w:rPr>
        <w:t xml:space="preserve">die </w:t>
      </w:r>
      <w:r w:rsidR="00953C3A" w:rsidRPr="001C787C">
        <w:rPr>
          <w:rFonts w:ascii="Calibri" w:hAnsi="Calibri" w:cs="Calibri"/>
          <w:iCs/>
          <w:spacing w:val="0"/>
          <w:sz w:val="21"/>
          <w:szCs w:val="21"/>
        </w:rPr>
        <w:t>Kom</w:t>
      </w:r>
      <w:r w:rsidR="00D0284F" w:rsidRPr="001C787C">
        <w:rPr>
          <w:rFonts w:ascii="Calibri" w:hAnsi="Calibri" w:cs="Calibri"/>
          <w:iCs/>
          <w:spacing w:val="0"/>
          <w:sz w:val="21"/>
          <w:szCs w:val="21"/>
        </w:rPr>
        <w:t>bination</w:t>
      </w:r>
      <w:r w:rsidR="00DD66AF" w:rsidRPr="001C787C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953C3A" w:rsidRPr="001C787C">
        <w:rPr>
          <w:rFonts w:ascii="Calibri" w:hAnsi="Calibri" w:cs="Calibri"/>
          <w:iCs/>
          <w:spacing w:val="0"/>
          <w:sz w:val="21"/>
          <w:szCs w:val="21"/>
        </w:rPr>
        <w:t>von Wellen- und Überlastkupplungen (siehe Infobox)</w:t>
      </w:r>
      <w:r w:rsidR="00DD66AF" w:rsidRPr="001C787C">
        <w:rPr>
          <w:rFonts w:ascii="Calibri" w:hAnsi="Calibri" w:cs="Calibri"/>
          <w:iCs/>
          <w:spacing w:val="0"/>
          <w:sz w:val="21"/>
          <w:szCs w:val="21"/>
        </w:rPr>
        <w:t xml:space="preserve"> sowie Rutschnaben und Riemenscheiben</w:t>
      </w:r>
      <w:r w:rsidR="00953C3A" w:rsidRPr="001C787C">
        <w:rPr>
          <w:rFonts w:ascii="Calibri" w:hAnsi="Calibri" w:cs="Calibri"/>
          <w:iCs/>
          <w:spacing w:val="0"/>
          <w:sz w:val="21"/>
          <w:szCs w:val="21"/>
        </w:rPr>
        <w:t xml:space="preserve"> von sich reden machte, präsentiert es nun Komplettpakete aus Wellenkupplungen und Bremsscheiben. „Konstruktiv ist diese </w:t>
      </w:r>
      <w:r w:rsidR="00D0284F" w:rsidRPr="001C787C">
        <w:rPr>
          <w:rFonts w:ascii="Calibri" w:hAnsi="Calibri" w:cs="Calibri"/>
          <w:iCs/>
          <w:spacing w:val="0"/>
          <w:sz w:val="21"/>
          <w:szCs w:val="21"/>
        </w:rPr>
        <w:t xml:space="preserve">neue </w:t>
      </w:r>
      <w:r w:rsidR="00953C3A" w:rsidRPr="001C787C">
        <w:rPr>
          <w:rFonts w:ascii="Calibri" w:hAnsi="Calibri" w:cs="Calibri"/>
          <w:iCs/>
          <w:spacing w:val="0"/>
          <w:sz w:val="21"/>
          <w:szCs w:val="21"/>
        </w:rPr>
        <w:t xml:space="preserve">Smart Solution eine ziemlich clevere Lösung, weil </w:t>
      </w:r>
      <w:r w:rsidR="00052986" w:rsidRPr="001C787C">
        <w:rPr>
          <w:rFonts w:ascii="Calibri" w:hAnsi="Calibri" w:cs="Calibri"/>
          <w:iCs/>
          <w:spacing w:val="0"/>
          <w:sz w:val="21"/>
          <w:szCs w:val="21"/>
        </w:rPr>
        <w:t>hierbei kein zusätzlicher Wellenzapfen für die Bremsscheibe</w:t>
      </w:r>
      <w:r w:rsidR="00953C3A" w:rsidRPr="001C787C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052986" w:rsidRPr="001C787C">
        <w:rPr>
          <w:rFonts w:ascii="Calibri" w:hAnsi="Calibri" w:cs="Calibri"/>
          <w:iCs/>
          <w:spacing w:val="0"/>
          <w:sz w:val="21"/>
          <w:szCs w:val="21"/>
        </w:rPr>
        <w:t>mehr erforderlich ist“, erläutert RINGSPANN-Produktmanager Martin Schneweis.</w:t>
      </w:r>
      <w:r w:rsidR="00D0284F" w:rsidRPr="001C787C">
        <w:rPr>
          <w:rFonts w:ascii="Calibri" w:hAnsi="Calibri" w:cs="Calibri"/>
          <w:iCs/>
          <w:spacing w:val="0"/>
          <w:sz w:val="21"/>
          <w:szCs w:val="21"/>
        </w:rPr>
        <w:t xml:space="preserve"> Kurzfristig lieferbar ist die</w:t>
      </w:r>
      <w:r w:rsidR="00DD66AF" w:rsidRPr="001C787C">
        <w:rPr>
          <w:rFonts w:ascii="Calibri" w:hAnsi="Calibri" w:cs="Calibri"/>
          <w:iCs/>
          <w:spacing w:val="0"/>
          <w:sz w:val="21"/>
          <w:szCs w:val="21"/>
        </w:rPr>
        <w:t>se</w:t>
      </w:r>
      <w:r w:rsidR="00D0284F" w:rsidRPr="001C787C">
        <w:rPr>
          <w:rFonts w:ascii="Calibri" w:hAnsi="Calibri" w:cs="Calibri"/>
          <w:iCs/>
          <w:spacing w:val="0"/>
          <w:sz w:val="21"/>
          <w:szCs w:val="21"/>
        </w:rPr>
        <w:t xml:space="preserve"> neue Kombilösung für Antriebsmomente von 180 Nm bis 112.000 Nm, wobei </w:t>
      </w:r>
      <w:r w:rsidR="0029392F" w:rsidRPr="001C787C">
        <w:rPr>
          <w:rFonts w:ascii="Calibri" w:hAnsi="Calibri" w:cs="Calibri"/>
          <w:iCs/>
          <w:spacing w:val="0"/>
          <w:sz w:val="21"/>
          <w:szCs w:val="21"/>
        </w:rPr>
        <w:t>dank der</w:t>
      </w:r>
      <w:r w:rsidR="00D0284F" w:rsidRPr="001C787C">
        <w:rPr>
          <w:rFonts w:ascii="Calibri" w:hAnsi="Calibri" w:cs="Calibri"/>
          <w:iCs/>
          <w:spacing w:val="0"/>
          <w:sz w:val="21"/>
          <w:szCs w:val="21"/>
        </w:rPr>
        <w:t xml:space="preserve"> große</w:t>
      </w:r>
      <w:r w:rsidR="0029392F" w:rsidRPr="001C787C">
        <w:rPr>
          <w:rFonts w:ascii="Calibri" w:hAnsi="Calibri" w:cs="Calibri"/>
          <w:iCs/>
          <w:spacing w:val="0"/>
          <w:sz w:val="21"/>
          <w:szCs w:val="21"/>
        </w:rPr>
        <w:t>n</w:t>
      </w:r>
      <w:r w:rsidR="00D0284F" w:rsidRPr="001C787C">
        <w:rPr>
          <w:rFonts w:ascii="Calibri" w:hAnsi="Calibri" w:cs="Calibri"/>
          <w:iCs/>
          <w:spacing w:val="0"/>
          <w:sz w:val="21"/>
          <w:szCs w:val="21"/>
        </w:rPr>
        <w:t xml:space="preserve"> Auswahl von Wellenkupplungen und Bremssystemen</w:t>
      </w:r>
      <w:r w:rsidR="0029392F" w:rsidRPr="001C787C">
        <w:rPr>
          <w:rFonts w:ascii="Calibri" w:hAnsi="Calibri" w:cs="Calibri"/>
          <w:iCs/>
          <w:spacing w:val="0"/>
          <w:sz w:val="21"/>
          <w:szCs w:val="21"/>
        </w:rPr>
        <w:t xml:space="preserve"> im Portfolio von RINGSPANN </w:t>
      </w:r>
      <w:r w:rsidR="00DD66AF" w:rsidRPr="001C787C">
        <w:rPr>
          <w:rFonts w:ascii="Calibri" w:hAnsi="Calibri" w:cs="Calibri"/>
          <w:iCs/>
          <w:spacing w:val="0"/>
          <w:sz w:val="21"/>
          <w:szCs w:val="21"/>
        </w:rPr>
        <w:t xml:space="preserve">sehr </w:t>
      </w:r>
      <w:r w:rsidR="0029392F" w:rsidRPr="001C787C">
        <w:rPr>
          <w:rFonts w:ascii="Calibri" w:hAnsi="Calibri" w:cs="Calibri"/>
          <w:iCs/>
          <w:spacing w:val="0"/>
          <w:sz w:val="21"/>
          <w:szCs w:val="21"/>
        </w:rPr>
        <w:t>viel Spielraum für kunden- und projektspezifische Auslegungen und Konfigurationen besteht.</w:t>
      </w:r>
    </w:p>
    <w:p w14:paraId="778F8E87" w14:textId="5DFBF5E2" w:rsidR="0029392F" w:rsidRPr="001C787C" w:rsidRDefault="005460B9" w:rsidP="005460B9">
      <w:pPr>
        <w:spacing w:after="120" w:line="360" w:lineRule="auto"/>
        <w:ind w:left="0"/>
        <w:jc w:val="both"/>
        <w:rPr>
          <w:rFonts w:ascii="Calibri" w:hAnsi="Calibri" w:cs="Calibri"/>
          <w:b/>
          <w:bCs/>
          <w:iCs/>
          <w:spacing w:val="0"/>
          <w:sz w:val="21"/>
          <w:szCs w:val="21"/>
        </w:rPr>
      </w:pPr>
      <w:r w:rsidRPr="001C787C">
        <w:rPr>
          <w:rFonts w:ascii="Calibri" w:hAnsi="Calibri" w:cs="Calibri"/>
          <w:b/>
          <w:bCs/>
          <w:iCs/>
          <w:spacing w:val="0"/>
          <w:sz w:val="21"/>
          <w:szCs w:val="21"/>
        </w:rPr>
        <w:t>Viele Kombi-Lösungen realisierbar</w:t>
      </w:r>
    </w:p>
    <w:p w14:paraId="5DE8171F" w14:textId="5B919936" w:rsidR="00120BC4" w:rsidRPr="001C787C" w:rsidRDefault="0029392F" w:rsidP="005460B9">
      <w:pPr>
        <w:spacing w:after="120" w:line="360" w:lineRule="auto"/>
        <w:ind w:left="0"/>
        <w:jc w:val="both"/>
        <w:rPr>
          <w:rFonts w:ascii="Calibri" w:hAnsi="Calibri" w:cs="Calibri"/>
          <w:iCs/>
          <w:spacing w:val="0"/>
          <w:sz w:val="21"/>
          <w:szCs w:val="21"/>
        </w:rPr>
      </w:pPr>
      <w:r w:rsidRPr="001C787C">
        <w:rPr>
          <w:rFonts w:ascii="Calibri" w:hAnsi="Calibri" w:cs="Calibri"/>
          <w:iCs/>
          <w:spacing w:val="0"/>
          <w:sz w:val="21"/>
          <w:szCs w:val="21"/>
        </w:rPr>
        <w:t>Kupplungsseitig ziehen die Entwicklungsingenieure des Unternehmens vorrangig drehelastische Bolzenkupplungen der Baureihe REB…D</w:t>
      </w:r>
      <w:r w:rsidR="00D82373" w:rsidRPr="001C787C">
        <w:rPr>
          <w:rFonts w:ascii="Calibri" w:hAnsi="Calibri" w:cs="Calibri"/>
          <w:iCs/>
          <w:spacing w:val="0"/>
          <w:sz w:val="21"/>
          <w:szCs w:val="21"/>
        </w:rPr>
        <w:t>C</w:t>
      </w:r>
      <w:r w:rsidR="008C28D0" w:rsidRPr="001C787C">
        <w:rPr>
          <w:rFonts w:ascii="Calibri" w:hAnsi="Calibri" w:cs="Calibri"/>
          <w:iCs/>
          <w:spacing w:val="0"/>
          <w:sz w:val="21"/>
          <w:szCs w:val="21"/>
        </w:rPr>
        <w:t>S</w:t>
      </w:r>
      <w:r w:rsidRPr="001C787C">
        <w:rPr>
          <w:rFonts w:ascii="Calibri" w:hAnsi="Calibri" w:cs="Calibri"/>
          <w:iCs/>
          <w:spacing w:val="0"/>
          <w:sz w:val="21"/>
          <w:szCs w:val="21"/>
        </w:rPr>
        <w:t xml:space="preserve"> und Klauenkupplungen der Baureihe REK…D</w:t>
      </w:r>
      <w:r w:rsidR="008C28D0" w:rsidRPr="001C787C">
        <w:rPr>
          <w:rFonts w:ascii="Calibri" w:hAnsi="Calibri" w:cs="Calibri"/>
          <w:iCs/>
          <w:spacing w:val="0"/>
          <w:sz w:val="21"/>
          <w:szCs w:val="21"/>
        </w:rPr>
        <w:t>CS</w:t>
      </w:r>
      <w:r w:rsidRPr="001C787C">
        <w:rPr>
          <w:rFonts w:ascii="Calibri" w:hAnsi="Calibri" w:cs="Calibri"/>
          <w:iCs/>
          <w:spacing w:val="0"/>
          <w:sz w:val="21"/>
          <w:szCs w:val="21"/>
        </w:rPr>
        <w:t xml:space="preserve"> für die Realisierung der neuen Smart Solution</w:t>
      </w:r>
      <w:r w:rsidR="003E407B">
        <w:rPr>
          <w:rFonts w:ascii="Calibri" w:hAnsi="Calibri" w:cs="Calibri"/>
          <w:iCs/>
          <w:spacing w:val="0"/>
          <w:sz w:val="21"/>
          <w:szCs w:val="21"/>
        </w:rPr>
        <w:t>s</w:t>
      </w:r>
      <w:r w:rsidRPr="001C787C">
        <w:rPr>
          <w:rFonts w:ascii="Calibri" w:hAnsi="Calibri" w:cs="Calibri"/>
          <w:iCs/>
          <w:spacing w:val="0"/>
          <w:sz w:val="21"/>
          <w:szCs w:val="21"/>
        </w:rPr>
        <w:t xml:space="preserve"> heran.</w:t>
      </w:r>
      <w:r w:rsidR="00E33821" w:rsidRPr="001C787C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120BC4" w:rsidRPr="001C787C">
        <w:rPr>
          <w:rFonts w:ascii="Calibri" w:hAnsi="Calibri" w:cs="Calibri"/>
          <w:iCs/>
          <w:spacing w:val="0"/>
          <w:sz w:val="21"/>
          <w:szCs w:val="21"/>
        </w:rPr>
        <w:t xml:space="preserve">Typische Anwendungsgebiete dafür sind unter anderem die Fördertechnik, der </w:t>
      </w:r>
      <w:proofErr w:type="spellStart"/>
      <w:r w:rsidR="00120BC4" w:rsidRPr="001C787C">
        <w:rPr>
          <w:rFonts w:ascii="Calibri" w:hAnsi="Calibri" w:cs="Calibri"/>
          <w:iCs/>
          <w:spacing w:val="0"/>
          <w:sz w:val="21"/>
          <w:szCs w:val="21"/>
        </w:rPr>
        <w:t>Ventilatorenbau</w:t>
      </w:r>
      <w:proofErr w:type="spellEnd"/>
      <w:r w:rsidR="00120BC4" w:rsidRPr="001C787C">
        <w:rPr>
          <w:rFonts w:ascii="Calibri" w:hAnsi="Calibri" w:cs="Calibri"/>
          <w:iCs/>
          <w:spacing w:val="0"/>
          <w:sz w:val="21"/>
          <w:szCs w:val="21"/>
        </w:rPr>
        <w:t xml:space="preserve">, der allgemeine Maschinen- und Motorenbau sowie auch der Sektor der Schwerlasttechnik. </w:t>
      </w:r>
      <w:r w:rsidR="00E33821" w:rsidRPr="001C787C">
        <w:rPr>
          <w:rFonts w:ascii="Calibri" w:hAnsi="Calibri" w:cs="Calibri"/>
          <w:iCs/>
          <w:spacing w:val="0"/>
          <w:sz w:val="21"/>
          <w:szCs w:val="21"/>
        </w:rPr>
        <w:t>Bei den Bremsscheiben hingegen besteht die Möglichkeit – je nach konkreter Anwendung und zu erwartender Belastung – zwischen Varianten aus Stahl oder Sphäroguss zu wählen.</w:t>
      </w:r>
      <w:r w:rsidR="00656632" w:rsidRPr="001C787C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</w:p>
    <w:p w14:paraId="36FACFEF" w14:textId="676C570C" w:rsidR="00E33821" w:rsidRPr="001C787C" w:rsidRDefault="00656632" w:rsidP="005460B9">
      <w:pPr>
        <w:spacing w:after="120" w:line="360" w:lineRule="auto"/>
        <w:ind w:left="0"/>
        <w:jc w:val="both"/>
        <w:rPr>
          <w:rFonts w:ascii="Calibri" w:hAnsi="Calibri" w:cs="Calibri"/>
          <w:iCs/>
          <w:spacing w:val="0"/>
          <w:sz w:val="21"/>
          <w:szCs w:val="21"/>
        </w:rPr>
      </w:pPr>
      <w:r w:rsidRPr="001C787C">
        <w:rPr>
          <w:rFonts w:ascii="Calibri" w:hAnsi="Calibri" w:cs="Calibri"/>
          <w:iCs/>
          <w:spacing w:val="0"/>
          <w:sz w:val="21"/>
          <w:szCs w:val="21"/>
        </w:rPr>
        <w:lastRenderedPageBreak/>
        <w:t xml:space="preserve">Während </w:t>
      </w:r>
      <w:r w:rsidR="00E33821" w:rsidRPr="001C787C">
        <w:rPr>
          <w:rFonts w:ascii="Calibri" w:hAnsi="Calibri" w:cs="Calibri"/>
          <w:iCs/>
          <w:spacing w:val="0"/>
          <w:sz w:val="21"/>
          <w:szCs w:val="21"/>
        </w:rPr>
        <w:t xml:space="preserve">die </w:t>
      </w:r>
      <w:r w:rsidRPr="001C787C">
        <w:rPr>
          <w:rFonts w:ascii="Calibri" w:hAnsi="Calibri" w:cs="Calibri"/>
          <w:iCs/>
          <w:spacing w:val="0"/>
          <w:sz w:val="21"/>
          <w:szCs w:val="21"/>
        </w:rPr>
        <w:t>K</w:t>
      </w:r>
      <w:r w:rsidR="00E33821" w:rsidRPr="001C787C">
        <w:rPr>
          <w:rFonts w:ascii="Calibri" w:hAnsi="Calibri" w:cs="Calibri"/>
          <w:iCs/>
          <w:spacing w:val="0"/>
          <w:sz w:val="21"/>
          <w:szCs w:val="21"/>
        </w:rPr>
        <w:t xml:space="preserve">upplung </w:t>
      </w:r>
      <w:r w:rsidRPr="001C787C">
        <w:rPr>
          <w:rFonts w:ascii="Calibri" w:hAnsi="Calibri" w:cs="Calibri"/>
          <w:iCs/>
          <w:spacing w:val="0"/>
          <w:sz w:val="21"/>
          <w:szCs w:val="21"/>
        </w:rPr>
        <w:t xml:space="preserve">im Betriebszustand dann </w:t>
      </w:r>
      <w:r w:rsidR="00E33821" w:rsidRPr="001C787C">
        <w:rPr>
          <w:rFonts w:ascii="Calibri" w:hAnsi="Calibri" w:cs="Calibri"/>
          <w:iCs/>
          <w:spacing w:val="0"/>
          <w:sz w:val="21"/>
          <w:szCs w:val="21"/>
        </w:rPr>
        <w:t xml:space="preserve">den Versatz zwischen den Wellen des </w:t>
      </w:r>
      <w:r w:rsidRPr="001C787C">
        <w:rPr>
          <w:rFonts w:ascii="Calibri" w:hAnsi="Calibri" w:cs="Calibri"/>
          <w:iCs/>
          <w:spacing w:val="0"/>
          <w:sz w:val="21"/>
          <w:szCs w:val="21"/>
        </w:rPr>
        <w:t>Antriebss</w:t>
      </w:r>
      <w:r w:rsidR="00E33821" w:rsidRPr="001C787C">
        <w:rPr>
          <w:rFonts w:ascii="Calibri" w:hAnsi="Calibri" w:cs="Calibri"/>
          <w:iCs/>
          <w:spacing w:val="0"/>
          <w:sz w:val="21"/>
          <w:szCs w:val="21"/>
        </w:rPr>
        <w:t xml:space="preserve">trangs ausgleicht sowie betriebsbedingte Stöße und Schwingungen </w:t>
      </w:r>
      <w:proofErr w:type="gramStart"/>
      <w:r w:rsidR="00E33821" w:rsidRPr="001C787C">
        <w:rPr>
          <w:rFonts w:ascii="Calibri" w:hAnsi="Calibri" w:cs="Calibri"/>
          <w:iCs/>
          <w:spacing w:val="0"/>
          <w:sz w:val="21"/>
          <w:szCs w:val="21"/>
        </w:rPr>
        <w:t>dämpft</w:t>
      </w:r>
      <w:proofErr w:type="gramEnd"/>
      <w:r w:rsidR="00E33821" w:rsidRPr="001C787C">
        <w:rPr>
          <w:rFonts w:ascii="Calibri" w:hAnsi="Calibri" w:cs="Calibri"/>
          <w:iCs/>
          <w:spacing w:val="0"/>
          <w:sz w:val="21"/>
          <w:szCs w:val="21"/>
        </w:rPr>
        <w:t xml:space="preserve">, </w:t>
      </w:r>
      <w:r w:rsidRPr="001C787C">
        <w:rPr>
          <w:rFonts w:ascii="Calibri" w:hAnsi="Calibri" w:cs="Calibri"/>
          <w:iCs/>
          <w:spacing w:val="0"/>
          <w:sz w:val="21"/>
          <w:szCs w:val="21"/>
        </w:rPr>
        <w:t xml:space="preserve">bildet die Bremsscheibe das rotierende Element der fall- bzw. anlagenspezifisch eingesetzten Scheibenbremse. Je nach Kundenwunsch und Anforderung können sich die RINGSPANN-Ingenieure hier aus einem großen Sortiment von hydraulischen und elektromagnetischen Scheibenbremsen bedienen. </w:t>
      </w:r>
      <w:r w:rsidR="00120BC4" w:rsidRPr="001C787C">
        <w:rPr>
          <w:rFonts w:ascii="Calibri" w:hAnsi="Calibri" w:cs="Calibri"/>
          <w:iCs/>
          <w:spacing w:val="0"/>
          <w:sz w:val="21"/>
          <w:szCs w:val="21"/>
        </w:rPr>
        <w:t>Vorrangig</w:t>
      </w:r>
      <w:r w:rsidR="00F93EE8" w:rsidRPr="001C787C">
        <w:rPr>
          <w:rFonts w:ascii="Calibri" w:hAnsi="Calibri" w:cs="Calibri"/>
          <w:iCs/>
          <w:spacing w:val="0"/>
          <w:sz w:val="21"/>
          <w:szCs w:val="21"/>
        </w:rPr>
        <w:t xml:space="preserve"> zu klären ist dabei stets </w:t>
      </w:r>
      <w:r w:rsidR="002277C8" w:rsidRPr="001C787C">
        <w:rPr>
          <w:rFonts w:ascii="Calibri" w:hAnsi="Calibri" w:cs="Calibri"/>
          <w:iCs/>
          <w:spacing w:val="0"/>
          <w:sz w:val="21"/>
          <w:szCs w:val="21"/>
        </w:rPr>
        <w:t xml:space="preserve">die Frage, </w:t>
      </w:r>
      <w:r w:rsidR="00F93EE8" w:rsidRPr="001C787C">
        <w:rPr>
          <w:rFonts w:ascii="Calibri" w:hAnsi="Calibri" w:cs="Calibri"/>
          <w:iCs/>
          <w:spacing w:val="0"/>
          <w:sz w:val="21"/>
          <w:szCs w:val="21"/>
        </w:rPr>
        <w:t xml:space="preserve">welche Aufgabe die Bremse primär erfüllen soll: Die (Not)Stopp-Funktion, in der sie eine </w:t>
      </w:r>
      <w:r w:rsidR="00F1449F" w:rsidRPr="001C787C">
        <w:rPr>
          <w:rFonts w:ascii="Calibri" w:hAnsi="Calibri" w:cs="Calibri"/>
          <w:iCs/>
          <w:spacing w:val="0"/>
          <w:sz w:val="21"/>
          <w:szCs w:val="21"/>
        </w:rPr>
        <w:t xml:space="preserve">drehende </w:t>
      </w:r>
      <w:r w:rsidR="00F93EE8" w:rsidRPr="001C787C">
        <w:rPr>
          <w:rFonts w:ascii="Calibri" w:hAnsi="Calibri" w:cs="Calibri"/>
          <w:iCs/>
          <w:spacing w:val="0"/>
          <w:sz w:val="21"/>
          <w:szCs w:val="21"/>
        </w:rPr>
        <w:t>Welle binnen Sekunden zum Stillstand bringt</w:t>
      </w:r>
      <w:r w:rsidR="002277C8" w:rsidRPr="001C787C">
        <w:rPr>
          <w:rFonts w:ascii="Calibri" w:hAnsi="Calibri" w:cs="Calibri"/>
          <w:iCs/>
          <w:spacing w:val="0"/>
          <w:sz w:val="21"/>
          <w:szCs w:val="21"/>
        </w:rPr>
        <w:t>;</w:t>
      </w:r>
      <w:r w:rsidR="00F93EE8" w:rsidRPr="001C787C">
        <w:rPr>
          <w:rFonts w:ascii="Calibri" w:hAnsi="Calibri" w:cs="Calibri"/>
          <w:iCs/>
          <w:spacing w:val="0"/>
          <w:sz w:val="21"/>
          <w:szCs w:val="21"/>
        </w:rPr>
        <w:t xml:space="preserve"> die Regelfunktion, bei der sie die kontrollierte Einhaltung oder Verzögerung definierter Kräfte ermöglicht</w:t>
      </w:r>
      <w:r w:rsidR="002277C8" w:rsidRPr="001C787C">
        <w:rPr>
          <w:rFonts w:ascii="Calibri" w:hAnsi="Calibri" w:cs="Calibri"/>
          <w:iCs/>
          <w:spacing w:val="0"/>
          <w:sz w:val="21"/>
          <w:szCs w:val="21"/>
        </w:rPr>
        <w:t>;</w:t>
      </w:r>
      <w:r w:rsidR="00F93EE8" w:rsidRPr="001C787C">
        <w:rPr>
          <w:rFonts w:ascii="Calibri" w:hAnsi="Calibri" w:cs="Calibri"/>
          <w:iCs/>
          <w:spacing w:val="0"/>
          <w:sz w:val="21"/>
          <w:szCs w:val="21"/>
        </w:rPr>
        <w:t xml:space="preserve"> oder die Haltefunktion, bei der sie das unbeabsichtigte Anlaufen rotierender Komponenten verhindert.</w:t>
      </w:r>
      <w:r w:rsidR="002277C8" w:rsidRPr="001C787C">
        <w:rPr>
          <w:rFonts w:ascii="Calibri" w:hAnsi="Calibri" w:cs="Calibri"/>
          <w:iCs/>
          <w:spacing w:val="0"/>
          <w:sz w:val="21"/>
          <w:szCs w:val="21"/>
        </w:rPr>
        <w:t xml:space="preserve"> „Durch die Auswahl des optimalen Bremsentyps, des besten Werkstoffs für die Bremsbeläge und der </w:t>
      </w:r>
      <w:r w:rsidR="00E82AD7" w:rsidRPr="001C787C">
        <w:rPr>
          <w:rFonts w:ascii="Calibri" w:hAnsi="Calibri" w:cs="Calibri"/>
          <w:iCs/>
          <w:spacing w:val="0"/>
          <w:sz w:val="21"/>
          <w:szCs w:val="21"/>
        </w:rPr>
        <w:t xml:space="preserve">passenden </w:t>
      </w:r>
      <w:r w:rsidR="002277C8" w:rsidRPr="001C787C">
        <w:rPr>
          <w:rFonts w:ascii="Calibri" w:hAnsi="Calibri" w:cs="Calibri"/>
          <w:iCs/>
          <w:spacing w:val="0"/>
          <w:sz w:val="21"/>
          <w:szCs w:val="21"/>
        </w:rPr>
        <w:t>Bremsscheibe</w:t>
      </w:r>
      <w:r w:rsidR="005460B9" w:rsidRPr="001C787C">
        <w:rPr>
          <w:rFonts w:ascii="Calibri" w:hAnsi="Calibri" w:cs="Calibri"/>
          <w:iCs/>
          <w:spacing w:val="0"/>
          <w:sz w:val="21"/>
          <w:szCs w:val="21"/>
        </w:rPr>
        <w:t xml:space="preserve"> können wir schon mit </w:t>
      </w:r>
      <w:r w:rsidR="00E82AD7" w:rsidRPr="001C787C">
        <w:rPr>
          <w:rFonts w:ascii="Calibri" w:hAnsi="Calibri" w:cs="Calibri"/>
          <w:iCs/>
          <w:spacing w:val="0"/>
          <w:sz w:val="21"/>
          <w:szCs w:val="21"/>
        </w:rPr>
        <w:t xml:space="preserve">den Komponenten </w:t>
      </w:r>
      <w:r w:rsidR="005460B9" w:rsidRPr="001C787C">
        <w:rPr>
          <w:rFonts w:ascii="Calibri" w:hAnsi="Calibri" w:cs="Calibri"/>
          <w:iCs/>
          <w:spacing w:val="0"/>
          <w:sz w:val="21"/>
          <w:szCs w:val="21"/>
        </w:rPr>
        <w:t>unsere</w:t>
      </w:r>
      <w:r w:rsidR="00E82AD7" w:rsidRPr="001C787C">
        <w:rPr>
          <w:rFonts w:ascii="Calibri" w:hAnsi="Calibri" w:cs="Calibri"/>
          <w:iCs/>
          <w:spacing w:val="0"/>
          <w:sz w:val="21"/>
          <w:szCs w:val="21"/>
        </w:rPr>
        <w:t>s</w:t>
      </w:r>
      <w:r w:rsidR="005460B9" w:rsidRPr="001C787C">
        <w:rPr>
          <w:rFonts w:ascii="Calibri" w:hAnsi="Calibri" w:cs="Calibri"/>
          <w:iCs/>
          <w:spacing w:val="0"/>
          <w:sz w:val="21"/>
          <w:szCs w:val="21"/>
        </w:rPr>
        <w:t xml:space="preserve"> Standardprogramm</w:t>
      </w:r>
      <w:r w:rsidR="00E82AD7" w:rsidRPr="001C787C">
        <w:rPr>
          <w:rFonts w:ascii="Calibri" w:hAnsi="Calibri" w:cs="Calibri"/>
          <w:iCs/>
          <w:spacing w:val="0"/>
          <w:sz w:val="21"/>
          <w:szCs w:val="21"/>
        </w:rPr>
        <w:t>s</w:t>
      </w:r>
      <w:r w:rsidR="005460B9" w:rsidRPr="001C787C">
        <w:rPr>
          <w:rFonts w:ascii="Calibri" w:hAnsi="Calibri" w:cs="Calibri"/>
          <w:iCs/>
          <w:spacing w:val="0"/>
          <w:sz w:val="21"/>
          <w:szCs w:val="21"/>
        </w:rPr>
        <w:t xml:space="preserve"> die Ideallösung für unseren Kunden konfigurieren – auch mit Blick auf die Zusammenstellung der Smart Solution aus Wellenkupplung und Bremse“, betont RINGSPANN-Produktmanager Martin Schneweis.</w:t>
      </w:r>
    </w:p>
    <w:p w14:paraId="7BE3B385" w14:textId="48121A50" w:rsidR="00E33821" w:rsidRPr="001C787C" w:rsidRDefault="009505F7" w:rsidP="005460B9">
      <w:pPr>
        <w:spacing w:after="120" w:line="360" w:lineRule="auto"/>
        <w:ind w:left="0"/>
        <w:jc w:val="both"/>
        <w:rPr>
          <w:rFonts w:ascii="Calibri" w:hAnsi="Calibri" w:cs="Calibri"/>
          <w:b/>
          <w:bCs/>
          <w:iCs/>
          <w:spacing w:val="0"/>
          <w:sz w:val="21"/>
          <w:szCs w:val="21"/>
        </w:rPr>
      </w:pPr>
      <w:r w:rsidRPr="001C787C">
        <w:rPr>
          <w:rFonts w:ascii="Calibri" w:hAnsi="Calibri" w:cs="Calibri"/>
          <w:b/>
          <w:bCs/>
          <w:iCs/>
          <w:spacing w:val="0"/>
          <w:sz w:val="21"/>
          <w:szCs w:val="21"/>
        </w:rPr>
        <w:t>Viel Potenzial für Kostensenkungen</w:t>
      </w:r>
    </w:p>
    <w:p w14:paraId="1AE3FF28" w14:textId="5D2D542F" w:rsidR="008C7687" w:rsidRPr="001C787C" w:rsidRDefault="008C7687" w:rsidP="008C7687">
      <w:pPr>
        <w:spacing w:after="120" w:line="360" w:lineRule="auto"/>
        <w:ind w:left="0"/>
        <w:jc w:val="both"/>
        <w:rPr>
          <w:rFonts w:ascii="Calibri" w:hAnsi="Calibri" w:cs="Calibri"/>
          <w:iCs/>
          <w:spacing w:val="0"/>
          <w:sz w:val="21"/>
          <w:szCs w:val="21"/>
        </w:rPr>
      </w:pPr>
      <w:r w:rsidRPr="001C787C">
        <w:rPr>
          <w:rFonts w:ascii="Calibri" w:hAnsi="Calibri" w:cs="Calibri"/>
          <w:iCs/>
          <w:spacing w:val="0"/>
          <w:sz w:val="21"/>
          <w:szCs w:val="21"/>
        </w:rPr>
        <w:t xml:space="preserve">Aufgrund der internationalen Expansion der letzten Jahre und dem damit einhergehenden Ausbau fast aller Produktgruppen </w:t>
      </w:r>
      <w:r w:rsidR="00120BC4" w:rsidRPr="001C787C">
        <w:rPr>
          <w:rFonts w:ascii="Calibri" w:hAnsi="Calibri" w:cs="Calibri"/>
          <w:iCs/>
          <w:spacing w:val="0"/>
          <w:sz w:val="21"/>
          <w:szCs w:val="21"/>
        </w:rPr>
        <w:t xml:space="preserve">steht den Technikern von </w:t>
      </w:r>
      <w:r w:rsidRPr="001C787C">
        <w:rPr>
          <w:rFonts w:ascii="Calibri" w:hAnsi="Calibri" w:cs="Calibri"/>
          <w:iCs/>
          <w:spacing w:val="0"/>
          <w:sz w:val="21"/>
          <w:szCs w:val="21"/>
        </w:rPr>
        <w:t xml:space="preserve">RINGSPANN für die Entwicklung innovativer Smart Solutions inzwischen ein breit gefächertes Portfolio </w:t>
      </w:r>
      <w:r w:rsidR="00120BC4" w:rsidRPr="001C787C">
        <w:rPr>
          <w:rFonts w:ascii="Calibri" w:hAnsi="Calibri" w:cs="Calibri"/>
          <w:iCs/>
          <w:spacing w:val="0"/>
          <w:sz w:val="21"/>
          <w:szCs w:val="21"/>
        </w:rPr>
        <w:t xml:space="preserve">von </w:t>
      </w:r>
      <w:r w:rsidRPr="001C787C">
        <w:rPr>
          <w:rFonts w:ascii="Calibri" w:hAnsi="Calibri" w:cs="Calibri"/>
          <w:iCs/>
          <w:spacing w:val="0"/>
          <w:sz w:val="21"/>
          <w:szCs w:val="21"/>
        </w:rPr>
        <w:t>antriebstechnischen Komponenten zu</w:t>
      </w:r>
      <w:r w:rsidR="00120BC4" w:rsidRPr="001C787C">
        <w:rPr>
          <w:rFonts w:ascii="Calibri" w:hAnsi="Calibri" w:cs="Calibri"/>
          <w:iCs/>
          <w:spacing w:val="0"/>
          <w:sz w:val="21"/>
          <w:szCs w:val="21"/>
        </w:rPr>
        <w:t>r Verfügung. Über die bisher präsentierten Kombinationen Wellenkupplung/ Überlastsicherung</w:t>
      </w:r>
      <w:r w:rsidR="00EB4194" w:rsidRPr="001C787C">
        <w:rPr>
          <w:rFonts w:ascii="Calibri" w:hAnsi="Calibri" w:cs="Calibri"/>
          <w:iCs/>
          <w:spacing w:val="0"/>
          <w:sz w:val="21"/>
          <w:szCs w:val="21"/>
        </w:rPr>
        <w:t>, Rutschnabe/ Riemenscheibe</w:t>
      </w:r>
      <w:r w:rsidR="00120BC4" w:rsidRPr="001C787C">
        <w:rPr>
          <w:rFonts w:ascii="Calibri" w:hAnsi="Calibri" w:cs="Calibri"/>
          <w:iCs/>
          <w:spacing w:val="0"/>
          <w:sz w:val="21"/>
          <w:szCs w:val="21"/>
        </w:rPr>
        <w:t xml:space="preserve"> sowie Wellenkupplung/ Scheibenbremse hinaus bietet sich dem Unternehmen und seinen Kunden damit ein großes Potenzial für die Realisierung weiterer Paketlösungen, </w:t>
      </w:r>
      <w:r w:rsidRPr="001C787C">
        <w:rPr>
          <w:rFonts w:ascii="Calibri" w:hAnsi="Calibri" w:cs="Calibri"/>
          <w:iCs/>
          <w:spacing w:val="0"/>
          <w:sz w:val="21"/>
          <w:szCs w:val="21"/>
        </w:rPr>
        <w:t xml:space="preserve">mit denen sich der Zeit- und Kostenaufwand sowohl im Engineering als auch in der Montage erheblich reduzieren lässt. </w:t>
      </w:r>
      <w:r w:rsidR="005875B3" w:rsidRPr="001C787C">
        <w:rPr>
          <w:rFonts w:ascii="Calibri" w:hAnsi="Calibri" w:cs="Calibri"/>
          <w:i/>
          <w:spacing w:val="0"/>
          <w:sz w:val="21"/>
          <w:szCs w:val="21"/>
        </w:rPr>
        <w:t>ms</w:t>
      </w:r>
    </w:p>
    <w:p w14:paraId="6E4D8D04" w14:textId="3806547E" w:rsidR="00A555B8" w:rsidRPr="001C787C" w:rsidRDefault="00AD6B50" w:rsidP="00A555B8">
      <w:pPr>
        <w:spacing w:after="24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 w:rsidRPr="001C787C">
        <w:rPr>
          <w:rFonts w:ascii="Calibri" w:hAnsi="Calibri" w:cs="Calibri"/>
          <w:i/>
          <w:spacing w:val="0"/>
          <w:sz w:val="16"/>
        </w:rPr>
        <w:t>5</w:t>
      </w:r>
      <w:r w:rsidR="00F84175" w:rsidRPr="001C787C">
        <w:rPr>
          <w:rFonts w:ascii="Calibri" w:hAnsi="Calibri" w:cs="Calibri"/>
          <w:i/>
          <w:spacing w:val="0"/>
          <w:sz w:val="16"/>
        </w:rPr>
        <w:t>6</w:t>
      </w:r>
      <w:r w:rsidR="00A64A5C" w:rsidRPr="001C787C">
        <w:rPr>
          <w:rFonts w:ascii="Calibri" w:hAnsi="Calibri" w:cs="Calibri"/>
          <w:i/>
          <w:spacing w:val="0"/>
          <w:sz w:val="16"/>
        </w:rPr>
        <w:t>1</w:t>
      </w:r>
      <w:r w:rsidR="00A555B8" w:rsidRPr="001C787C">
        <w:rPr>
          <w:rFonts w:ascii="Calibri" w:hAnsi="Calibri" w:cs="Calibri"/>
          <w:i/>
          <w:spacing w:val="0"/>
          <w:sz w:val="16"/>
        </w:rPr>
        <w:t xml:space="preserve"> Wörter mit </w:t>
      </w:r>
      <w:r w:rsidRPr="001C787C">
        <w:rPr>
          <w:rFonts w:ascii="Calibri" w:hAnsi="Calibri" w:cs="Calibri"/>
          <w:i/>
          <w:spacing w:val="0"/>
          <w:sz w:val="16"/>
        </w:rPr>
        <w:t>4.</w:t>
      </w:r>
      <w:r w:rsidR="00A64A5C" w:rsidRPr="001C787C">
        <w:rPr>
          <w:rFonts w:ascii="Calibri" w:hAnsi="Calibri" w:cs="Calibri"/>
          <w:i/>
          <w:spacing w:val="0"/>
          <w:sz w:val="16"/>
        </w:rPr>
        <w:t>58</w:t>
      </w:r>
      <w:r w:rsidR="009E306D">
        <w:rPr>
          <w:rFonts w:ascii="Calibri" w:hAnsi="Calibri" w:cs="Calibri"/>
          <w:i/>
          <w:spacing w:val="0"/>
          <w:sz w:val="16"/>
        </w:rPr>
        <w:t>6</w:t>
      </w:r>
      <w:r w:rsidR="00A555B8" w:rsidRPr="001C787C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5875B3" w:rsidRPr="001C787C">
        <w:rPr>
          <w:rFonts w:ascii="Calibri" w:hAnsi="Calibri" w:cs="Calibri"/>
          <w:i/>
          <w:spacing w:val="0"/>
          <w:sz w:val="16"/>
        </w:rPr>
        <w:tab/>
      </w:r>
      <w:r w:rsidR="005875B3" w:rsidRPr="001C787C">
        <w:rPr>
          <w:rFonts w:ascii="Calibri" w:hAnsi="Calibri" w:cs="Calibri"/>
          <w:i/>
          <w:spacing w:val="0"/>
          <w:sz w:val="16"/>
        </w:rPr>
        <w:tab/>
      </w:r>
      <w:r w:rsidR="005875B3" w:rsidRPr="001C787C">
        <w:rPr>
          <w:rFonts w:ascii="Calibri" w:hAnsi="Calibri" w:cs="Calibri"/>
          <w:i/>
          <w:spacing w:val="0"/>
          <w:sz w:val="16"/>
        </w:rPr>
        <w:tab/>
        <w:t xml:space="preserve">        Mirco von Stein, Freier Fachjournalist, Darmstadt</w:t>
      </w:r>
    </w:p>
    <w:p w14:paraId="3027D6DA" w14:textId="66C9D8EC" w:rsidR="00A555B8" w:rsidRPr="001C787C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C787C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1C787C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36A418A" w14:textId="193E973D" w:rsidR="002B6A65" w:rsidRPr="001C787C" w:rsidRDefault="002B6A65" w:rsidP="008A33BB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1C787C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3E407B">
        <w:rPr>
          <w:rFonts w:ascii="Calibri" w:hAnsi="Calibri" w:cs="Calibri"/>
          <w:i/>
          <w:spacing w:val="0"/>
          <w:sz w:val="21"/>
          <w:szCs w:val="21"/>
          <w:u w:val="single"/>
        </w:rPr>
        <w:t>7</w:t>
      </w:r>
      <w:r w:rsidRPr="001C787C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1E610488" w14:textId="11FEE2A4" w:rsidR="002B6A65" w:rsidRPr="00AD7A3B" w:rsidRDefault="002B6A65" w:rsidP="008A33BB">
      <w:pPr>
        <w:spacing w:after="120"/>
        <w:ind w:left="0"/>
        <w:jc w:val="both"/>
        <w:rPr>
          <w:rFonts w:ascii="Calibri" w:hAnsi="Calibri" w:cs="Calibri"/>
          <w:bCs/>
          <w:spacing w:val="0"/>
          <w:sz w:val="18"/>
          <w:szCs w:val="18"/>
        </w:rPr>
      </w:pPr>
      <w:r w:rsidRPr="00AD7A3B">
        <w:rPr>
          <w:rFonts w:ascii="Calibri" w:hAnsi="Calibri" w:cs="Calibri"/>
          <w:i/>
          <w:spacing w:val="0"/>
          <w:sz w:val="21"/>
          <w:szCs w:val="21"/>
        </w:rPr>
        <w:t>Bild</w:t>
      </w:r>
      <w:r w:rsidR="00B2200E" w:rsidRPr="00AD7A3B">
        <w:rPr>
          <w:rFonts w:ascii="Calibri" w:hAnsi="Calibri" w:cs="Calibri"/>
          <w:i/>
          <w:spacing w:val="0"/>
          <w:sz w:val="21"/>
          <w:szCs w:val="21"/>
        </w:rPr>
        <w:t xml:space="preserve"> 1:</w:t>
      </w:r>
      <w:r w:rsidR="00DA76B9" w:rsidRPr="00AD7A3B">
        <w:rPr>
          <w:rFonts w:ascii="Calibri" w:hAnsi="Calibri" w:cs="Calibri"/>
          <w:spacing w:val="0"/>
          <w:sz w:val="21"/>
          <w:szCs w:val="21"/>
        </w:rPr>
        <w:t xml:space="preserve"> </w:t>
      </w:r>
      <w:r w:rsidR="0019636F" w:rsidRPr="00AD7A3B">
        <w:rPr>
          <w:rFonts w:ascii="Calibri" w:hAnsi="Calibri" w:cs="Calibri"/>
          <w:spacing w:val="0"/>
          <w:sz w:val="21"/>
          <w:szCs w:val="21"/>
        </w:rPr>
        <w:t>Einbaufertig</w:t>
      </w:r>
      <w:r w:rsidR="0034539C" w:rsidRPr="00AD7A3B">
        <w:rPr>
          <w:rFonts w:ascii="Calibri" w:hAnsi="Calibri" w:cs="Calibri"/>
          <w:spacing w:val="0"/>
          <w:sz w:val="21"/>
          <w:szCs w:val="21"/>
        </w:rPr>
        <w:t xml:space="preserve">: </w:t>
      </w:r>
      <w:r w:rsidR="0001686D" w:rsidRPr="00AD7A3B">
        <w:rPr>
          <w:rFonts w:ascii="Calibri" w:hAnsi="Calibri" w:cs="Calibri"/>
          <w:spacing w:val="0"/>
          <w:sz w:val="21"/>
          <w:szCs w:val="21"/>
        </w:rPr>
        <w:t xml:space="preserve">Smart Solution </w:t>
      </w:r>
      <w:r w:rsidR="003E407B" w:rsidRPr="00AD7A3B">
        <w:rPr>
          <w:rFonts w:ascii="Calibri" w:hAnsi="Calibri" w:cs="Calibri"/>
          <w:spacing w:val="0"/>
          <w:sz w:val="21"/>
          <w:szCs w:val="21"/>
        </w:rPr>
        <w:t xml:space="preserve">REB…DCS </w:t>
      </w:r>
      <w:r w:rsidR="0034539C" w:rsidRPr="00AD7A3B">
        <w:rPr>
          <w:rFonts w:ascii="Calibri" w:hAnsi="Calibri" w:cs="Calibri"/>
          <w:spacing w:val="0"/>
          <w:sz w:val="21"/>
          <w:szCs w:val="21"/>
        </w:rPr>
        <w:t xml:space="preserve">von RINGSPANN </w:t>
      </w:r>
      <w:r w:rsidR="0001686D" w:rsidRPr="00AD7A3B">
        <w:rPr>
          <w:rFonts w:ascii="Calibri" w:hAnsi="Calibri" w:cs="Calibri"/>
          <w:spacing w:val="0"/>
          <w:sz w:val="21"/>
          <w:szCs w:val="21"/>
        </w:rPr>
        <w:t xml:space="preserve">aus </w:t>
      </w:r>
      <w:r w:rsidR="00CB7999" w:rsidRPr="00AD7A3B">
        <w:rPr>
          <w:rFonts w:ascii="Calibri" w:hAnsi="Calibri" w:cs="Calibri"/>
          <w:spacing w:val="0"/>
          <w:sz w:val="21"/>
          <w:szCs w:val="21"/>
        </w:rPr>
        <w:t xml:space="preserve">drehelastischer </w:t>
      </w:r>
      <w:r w:rsidR="003E407B" w:rsidRPr="00AD7A3B">
        <w:rPr>
          <w:rFonts w:ascii="Calibri" w:hAnsi="Calibri" w:cs="Calibri"/>
          <w:spacing w:val="0"/>
          <w:sz w:val="21"/>
          <w:szCs w:val="21"/>
        </w:rPr>
        <w:t>Bolzen</w:t>
      </w:r>
      <w:r w:rsidR="0001686D" w:rsidRPr="00AD7A3B">
        <w:rPr>
          <w:rFonts w:ascii="Calibri" w:hAnsi="Calibri" w:cs="Calibri"/>
          <w:spacing w:val="0"/>
          <w:sz w:val="21"/>
          <w:szCs w:val="21"/>
        </w:rPr>
        <w:t xml:space="preserve">kupplung und </w:t>
      </w:r>
      <w:r w:rsidR="0087467B" w:rsidRPr="00AD7A3B">
        <w:rPr>
          <w:rFonts w:ascii="Calibri" w:hAnsi="Calibri" w:cs="Calibri"/>
          <w:spacing w:val="0"/>
          <w:sz w:val="21"/>
          <w:szCs w:val="21"/>
        </w:rPr>
        <w:t>Bremsscheibe</w:t>
      </w:r>
      <w:r w:rsidR="0034539C" w:rsidRPr="00AD7A3B">
        <w:rPr>
          <w:rFonts w:ascii="Calibri" w:hAnsi="Calibri" w:cs="Calibri"/>
          <w:spacing w:val="0"/>
          <w:sz w:val="21"/>
          <w:szCs w:val="21"/>
        </w:rPr>
        <w:t>.</w:t>
      </w:r>
      <w:r w:rsidR="006A2FD0" w:rsidRPr="00AD7A3B">
        <w:rPr>
          <w:rFonts w:ascii="Calibri" w:hAnsi="Calibri" w:cs="Calibri"/>
          <w:iCs/>
          <w:spacing w:val="0"/>
          <w:sz w:val="21"/>
          <w:szCs w:val="21"/>
        </w:rPr>
        <w:t xml:space="preserve"> Die Kupplung gleicht im Betrieb den Versatz zwischen den Wellen des Antriebsstrangs aus und dämpft betriebsbedingte Schwingungen. </w:t>
      </w:r>
    </w:p>
    <w:p w14:paraId="0416C561" w14:textId="7A4955A9" w:rsidR="003E407B" w:rsidRPr="00AD7A3B" w:rsidRDefault="003E407B" w:rsidP="008A33BB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AD7A3B">
        <w:rPr>
          <w:rFonts w:ascii="Calibri" w:hAnsi="Calibri" w:cs="Calibri"/>
          <w:bCs/>
          <w:i/>
          <w:iCs/>
          <w:spacing w:val="0"/>
          <w:sz w:val="21"/>
          <w:szCs w:val="21"/>
        </w:rPr>
        <w:t>Bild 2_de</w:t>
      </w:r>
      <w:r w:rsidRPr="00AD7A3B">
        <w:rPr>
          <w:rFonts w:ascii="Calibri" w:hAnsi="Calibri" w:cs="Calibri"/>
          <w:bCs/>
          <w:spacing w:val="0"/>
          <w:sz w:val="21"/>
          <w:szCs w:val="21"/>
        </w:rPr>
        <w:t>:</w:t>
      </w:r>
      <w:r w:rsidR="00CB7999" w:rsidRPr="00AD7A3B">
        <w:rPr>
          <w:rFonts w:ascii="Calibri" w:hAnsi="Calibri" w:cs="Calibri"/>
          <w:bCs/>
          <w:i/>
          <w:iCs/>
          <w:spacing w:val="0"/>
          <w:sz w:val="21"/>
          <w:szCs w:val="21"/>
        </w:rPr>
        <w:t xml:space="preserve"> </w:t>
      </w:r>
      <w:r w:rsidR="00CB7999" w:rsidRPr="00AD7A3B">
        <w:rPr>
          <w:rFonts w:ascii="Calibri" w:hAnsi="Calibri" w:cs="Calibri"/>
          <w:bCs/>
          <w:spacing w:val="0"/>
          <w:sz w:val="21"/>
          <w:szCs w:val="21"/>
        </w:rPr>
        <w:t>Die Smart Solution REB…DCS von RINGSPANN</w:t>
      </w:r>
      <w:r w:rsidR="00C57C44" w:rsidRPr="00AD7A3B">
        <w:rPr>
          <w:rFonts w:ascii="Calibri" w:hAnsi="Calibri" w:cs="Calibri"/>
          <w:spacing w:val="0"/>
          <w:sz w:val="21"/>
          <w:szCs w:val="21"/>
        </w:rPr>
        <w:t xml:space="preserve"> wird als komplette Einheit aus Bolzenkupplung und Bremsscheibe ausgeliefert.</w:t>
      </w:r>
    </w:p>
    <w:p w14:paraId="581CA240" w14:textId="6A683B6A" w:rsidR="00C57C44" w:rsidRPr="00AD7A3B" w:rsidRDefault="00C57C44" w:rsidP="008A33BB">
      <w:pPr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AD7A3B">
        <w:rPr>
          <w:rFonts w:ascii="Calibri" w:hAnsi="Calibri" w:cs="Calibri"/>
          <w:i/>
          <w:iCs/>
          <w:spacing w:val="0"/>
          <w:sz w:val="21"/>
          <w:szCs w:val="21"/>
        </w:rPr>
        <w:t>Bild 3</w:t>
      </w:r>
      <w:r w:rsidRPr="00AD7A3B">
        <w:rPr>
          <w:rFonts w:ascii="Calibri" w:hAnsi="Calibri" w:cs="Calibri"/>
          <w:spacing w:val="0"/>
          <w:sz w:val="21"/>
          <w:szCs w:val="21"/>
        </w:rPr>
        <w:t xml:space="preserve">: </w:t>
      </w:r>
      <w:r w:rsidR="0034539C" w:rsidRPr="00AD7A3B">
        <w:rPr>
          <w:rFonts w:ascii="Calibri" w:hAnsi="Calibri" w:cs="Calibri"/>
          <w:spacing w:val="0"/>
          <w:sz w:val="21"/>
          <w:szCs w:val="21"/>
        </w:rPr>
        <w:t xml:space="preserve">Montagefreundlich: </w:t>
      </w:r>
      <w:r w:rsidRPr="00AD7A3B">
        <w:rPr>
          <w:rFonts w:ascii="Calibri" w:hAnsi="Calibri" w:cs="Calibri"/>
          <w:spacing w:val="0"/>
          <w:sz w:val="21"/>
          <w:szCs w:val="21"/>
        </w:rPr>
        <w:t>Smart Solution REK…DCS aus drehelastischer Klauenkupplung und Bremsscheibe von RINGSPANN.</w:t>
      </w:r>
      <w:r w:rsidRPr="00AD7A3B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6A2FD0" w:rsidRPr="00AD7A3B">
        <w:rPr>
          <w:rFonts w:ascii="Calibri" w:hAnsi="Calibri" w:cs="Calibri"/>
          <w:bCs/>
          <w:spacing w:val="0"/>
          <w:sz w:val="21"/>
          <w:szCs w:val="21"/>
        </w:rPr>
        <w:t>D</w:t>
      </w:r>
      <w:r w:rsidR="006A2FD0" w:rsidRPr="00AD7A3B">
        <w:rPr>
          <w:rFonts w:ascii="Calibri" w:hAnsi="Calibri" w:cs="Calibri"/>
          <w:bCs/>
          <w:iCs/>
          <w:spacing w:val="0"/>
          <w:sz w:val="21"/>
          <w:szCs w:val="21"/>
        </w:rPr>
        <w:t xml:space="preserve">ie Bremsscheibe bildet </w:t>
      </w:r>
      <w:r w:rsidR="0034539C" w:rsidRPr="00AD7A3B">
        <w:rPr>
          <w:rFonts w:ascii="Calibri" w:hAnsi="Calibri" w:cs="Calibri"/>
          <w:bCs/>
          <w:iCs/>
          <w:spacing w:val="0"/>
          <w:sz w:val="21"/>
          <w:szCs w:val="21"/>
        </w:rPr>
        <w:t xml:space="preserve">hierbei </w:t>
      </w:r>
      <w:r w:rsidR="006A2FD0" w:rsidRPr="00AD7A3B">
        <w:rPr>
          <w:rFonts w:ascii="Calibri" w:hAnsi="Calibri" w:cs="Calibri"/>
          <w:bCs/>
          <w:iCs/>
          <w:spacing w:val="0"/>
          <w:sz w:val="21"/>
          <w:szCs w:val="21"/>
        </w:rPr>
        <w:t xml:space="preserve">das rotierende Element der fallspezifisch </w:t>
      </w:r>
      <w:r w:rsidR="0034539C" w:rsidRPr="00AD7A3B">
        <w:rPr>
          <w:rFonts w:ascii="Calibri" w:hAnsi="Calibri" w:cs="Calibri"/>
          <w:bCs/>
          <w:iCs/>
          <w:spacing w:val="0"/>
          <w:sz w:val="21"/>
          <w:szCs w:val="21"/>
        </w:rPr>
        <w:t>auswählbaren</w:t>
      </w:r>
      <w:r w:rsidR="006A2FD0" w:rsidRPr="00AD7A3B">
        <w:rPr>
          <w:rFonts w:ascii="Calibri" w:hAnsi="Calibri" w:cs="Calibri"/>
          <w:bCs/>
          <w:iCs/>
          <w:spacing w:val="0"/>
          <w:sz w:val="21"/>
          <w:szCs w:val="21"/>
        </w:rPr>
        <w:t xml:space="preserve"> Scheibenbremse.</w:t>
      </w:r>
    </w:p>
    <w:p w14:paraId="73B31B59" w14:textId="3BBC37A3" w:rsidR="00C57C44" w:rsidRPr="003E407B" w:rsidRDefault="00C57C44" w:rsidP="008A33BB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r w:rsidRPr="00AD7A3B">
        <w:rPr>
          <w:rFonts w:ascii="Calibri" w:hAnsi="Calibri" w:cs="Calibri"/>
          <w:bCs/>
          <w:i/>
          <w:iCs/>
          <w:spacing w:val="0"/>
          <w:sz w:val="21"/>
          <w:szCs w:val="21"/>
        </w:rPr>
        <w:t>Bild 4_de</w:t>
      </w:r>
      <w:r w:rsidRPr="00AD7A3B">
        <w:rPr>
          <w:rFonts w:ascii="Calibri" w:hAnsi="Calibri" w:cs="Calibri"/>
          <w:bCs/>
          <w:spacing w:val="0"/>
          <w:sz w:val="21"/>
          <w:szCs w:val="21"/>
        </w:rPr>
        <w:t xml:space="preserve">: Die Smart Solution REK…DCS von RINGSPANN </w:t>
      </w:r>
      <w:r w:rsidR="0034539C" w:rsidRPr="00AD7A3B">
        <w:rPr>
          <w:rFonts w:ascii="Calibri" w:hAnsi="Calibri" w:cs="Calibri"/>
          <w:bCs/>
          <w:spacing w:val="0"/>
          <w:sz w:val="21"/>
          <w:szCs w:val="21"/>
        </w:rPr>
        <w:t xml:space="preserve">ist als einbaufertige </w:t>
      </w:r>
      <w:r w:rsidRPr="00AD7A3B">
        <w:rPr>
          <w:rFonts w:ascii="Calibri" w:hAnsi="Calibri" w:cs="Calibri"/>
          <w:bCs/>
          <w:spacing w:val="0"/>
          <w:sz w:val="21"/>
          <w:szCs w:val="21"/>
        </w:rPr>
        <w:t xml:space="preserve">Einheit aus Bolzenkupplung und Bremsscheibe </w:t>
      </w:r>
      <w:r w:rsidR="00AC707B" w:rsidRPr="00AD7A3B">
        <w:rPr>
          <w:rFonts w:ascii="Calibri" w:hAnsi="Calibri" w:cs="Calibri"/>
          <w:bCs/>
          <w:spacing w:val="0"/>
          <w:sz w:val="21"/>
          <w:szCs w:val="21"/>
        </w:rPr>
        <w:t>verfügbar</w:t>
      </w:r>
      <w:r w:rsidRPr="00AD7A3B">
        <w:rPr>
          <w:rFonts w:ascii="Calibri" w:hAnsi="Calibri" w:cs="Calibri"/>
          <w:bCs/>
          <w:spacing w:val="0"/>
          <w:sz w:val="21"/>
          <w:szCs w:val="21"/>
        </w:rPr>
        <w:t>.</w:t>
      </w:r>
    </w:p>
    <w:p w14:paraId="0AF78E21" w14:textId="2C70C7AD" w:rsidR="002B6A65" w:rsidRPr="001C787C" w:rsidRDefault="002B6A65" w:rsidP="008A33BB">
      <w:pP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1C787C">
        <w:rPr>
          <w:rFonts w:ascii="Calibri" w:hAnsi="Calibri" w:cs="Calibri"/>
          <w:i/>
          <w:spacing w:val="0"/>
          <w:sz w:val="21"/>
          <w:szCs w:val="21"/>
        </w:rPr>
        <w:lastRenderedPageBreak/>
        <w:t xml:space="preserve">Bild </w:t>
      </w:r>
      <w:r w:rsidR="006A2FD0">
        <w:rPr>
          <w:rFonts w:ascii="Calibri" w:hAnsi="Calibri" w:cs="Calibri"/>
          <w:i/>
          <w:spacing w:val="0"/>
          <w:sz w:val="21"/>
          <w:szCs w:val="21"/>
        </w:rPr>
        <w:t>5</w:t>
      </w:r>
      <w:r w:rsidRPr="001C787C">
        <w:rPr>
          <w:rFonts w:ascii="Calibri" w:hAnsi="Calibri" w:cs="Calibri"/>
          <w:i/>
          <w:spacing w:val="0"/>
          <w:sz w:val="21"/>
          <w:szCs w:val="21"/>
        </w:rPr>
        <w:t xml:space="preserve">: </w:t>
      </w:r>
      <w:r w:rsidRPr="001C787C">
        <w:rPr>
          <w:rFonts w:ascii="Calibri" w:hAnsi="Calibri" w:cs="Calibri"/>
          <w:spacing w:val="0"/>
          <w:sz w:val="21"/>
          <w:szCs w:val="21"/>
        </w:rPr>
        <w:t>RINGSPANN-</w:t>
      </w:r>
      <w:r w:rsidR="00E07F40" w:rsidRPr="001C787C">
        <w:rPr>
          <w:rFonts w:ascii="Calibri" w:hAnsi="Calibri" w:cs="Calibri"/>
          <w:spacing w:val="0"/>
          <w:sz w:val="21"/>
          <w:szCs w:val="21"/>
        </w:rPr>
        <w:t>Produktmanager Martin Schneweis</w:t>
      </w:r>
      <w:r w:rsidRPr="001C787C">
        <w:rPr>
          <w:rFonts w:ascii="Calibri" w:hAnsi="Calibri" w:cs="Calibri"/>
          <w:spacing w:val="0"/>
          <w:sz w:val="21"/>
          <w:szCs w:val="21"/>
        </w:rPr>
        <w:t>:</w:t>
      </w:r>
      <w:r w:rsidR="0019636F" w:rsidRPr="001C787C">
        <w:rPr>
          <w:rFonts w:ascii="Calibri" w:hAnsi="Calibri" w:cs="Calibri"/>
          <w:spacing w:val="0"/>
          <w:sz w:val="21"/>
          <w:szCs w:val="21"/>
        </w:rPr>
        <w:t xml:space="preserve"> </w:t>
      </w:r>
      <w:r w:rsidR="00B2200E" w:rsidRPr="001C787C">
        <w:rPr>
          <w:rFonts w:ascii="Calibri" w:hAnsi="Calibri" w:cs="Calibri"/>
          <w:spacing w:val="0"/>
          <w:sz w:val="21"/>
          <w:szCs w:val="21"/>
        </w:rPr>
        <w:t>„</w:t>
      </w:r>
      <w:r w:rsidR="00787B2C" w:rsidRPr="001C787C">
        <w:rPr>
          <w:rFonts w:ascii="Calibri" w:hAnsi="Calibri" w:cs="Calibri"/>
          <w:iCs/>
          <w:spacing w:val="0"/>
          <w:sz w:val="21"/>
          <w:szCs w:val="21"/>
        </w:rPr>
        <w:t>Konstruktiv ist unsere Smart Solution aus Wellenkupplung und Bremsscheibe eine ziemlich clevere Lösung, weil hierbei kein zusätzlicher Wellenzapfen für die Bremsscheibe mehr erforderlich ist</w:t>
      </w:r>
      <w:r w:rsidR="0019636F" w:rsidRPr="001C787C">
        <w:rPr>
          <w:rFonts w:ascii="Calibri" w:hAnsi="Calibri" w:cs="Calibri"/>
          <w:spacing w:val="0"/>
          <w:sz w:val="21"/>
          <w:szCs w:val="21"/>
        </w:rPr>
        <w:t>.</w:t>
      </w:r>
      <w:r w:rsidR="00787B2C" w:rsidRPr="001C787C">
        <w:rPr>
          <w:rFonts w:ascii="Calibri" w:hAnsi="Calibri" w:cs="Calibri"/>
          <w:spacing w:val="0"/>
          <w:sz w:val="21"/>
          <w:szCs w:val="21"/>
        </w:rPr>
        <w:t>“</w:t>
      </w:r>
      <w:r w:rsidR="00EB4194" w:rsidRPr="001C787C">
        <w:rPr>
          <w:rFonts w:ascii="Calibri" w:hAnsi="Calibri" w:cs="Calibri"/>
          <w:bCs/>
          <w:spacing w:val="0"/>
          <w:sz w:val="18"/>
          <w:szCs w:val="18"/>
        </w:rPr>
        <w:t xml:space="preserve"> </w:t>
      </w:r>
    </w:p>
    <w:p w14:paraId="3F1176AF" w14:textId="487CE9C6" w:rsidR="00EB4194" w:rsidRPr="001C787C" w:rsidRDefault="00EB4194" w:rsidP="00EB4194">
      <w:pPr>
        <w:spacing w:after="120"/>
        <w:ind w:left="0"/>
        <w:jc w:val="both"/>
        <w:rPr>
          <w:rFonts w:ascii="Calibri" w:hAnsi="Calibri" w:cs="Calibri"/>
          <w:bCs/>
          <w:color w:val="FF0000"/>
          <w:spacing w:val="0"/>
          <w:sz w:val="21"/>
          <w:szCs w:val="21"/>
        </w:rPr>
      </w:pPr>
      <w:r w:rsidRPr="001C787C">
        <w:rPr>
          <w:rFonts w:ascii="Calibri" w:hAnsi="Calibri" w:cs="Calibri"/>
          <w:bCs/>
          <w:i/>
          <w:spacing w:val="0"/>
          <w:sz w:val="21"/>
          <w:szCs w:val="21"/>
        </w:rPr>
        <w:t xml:space="preserve">Bild </w:t>
      </w:r>
      <w:r w:rsidR="006A2FD0">
        <w:rPr>
          <w:rFonts w:ascii="Calibri" w:hAnsi="Calibri" w:cs="Calibri"/>
          <w:bCs/>
          <w:i/>
          <w:spacing w:val="0"/>
          <w:sz w:val="21"/>
          <w:szCs w:val="21"/>
        </w:rPr>
        <w:t>6</w:t>
      </w:r>
      <w:r w:rsidRPr="001C787C">
        <w:rPr>
          <w:rFonts w:ascii="Calibri" w:hAnsi="Calibri" w:cs="Calibri"/>
          <w:bCs/>
          <w:i/>
          <w:spacing w:val="0"/>
          <w:sz w:val="21"/>
          <w:szCs w:val="21"/>
        </w:rPr>
        <w:t>:</w:t>
      </w:r>
      <w:r w:rsidR="008A36E0" w:rsidRPr="001C787C">
        <w:rPr>
          <w:rFonts w:ascii="Calibri" w:hAnsi="Calibri" w:cs="Calibri"/>
          <w:iCs/>
          <w:spacing w:val="-2"/>
          <w:sz w:val="21"/>
          <w:szCs w:val="21"/>
        </w:rPr>
        <w:t xml:space="preserve"> Die auch über den </w:t>
      </w:r>
      <w:r w:rsidR="008A36E0" w:rsidRPr="001C787C">
        <w:rPr>
          <w:rFonts w:ascii="Calibri" w:hAnsi="Calibri" w:cs="Calibri"/>
          <w:bCs/>
          <w:iCs/>
          <w:spacing w:val="0"/>
          <w:sz w:val="21"/>
          <w:szCs w:val="21"/>
        </w:rPr>
        <w:t xml:space="preserve">RINGSPANN-Webshop bestellbaren drehelastischen Klauenkupplungen </w:t>
      </w:r>
      <w:r w:rsidR="00591611">
        <w:rPr>
          <w:rFonts w:ascii="Calibri" w:hAnsi="Calibri" w:cs="Calibri"/>
          <w:bCs/>
          <w:iCs/>
          <w:spacing w:val="0"/>
          <w:sz w:val="21"/>
          <w:szCs w:val="21"/>
        </w:rPr>
        <w:t xml:space="preserve">der Baureihe </w:t>
      </w:r>
      <w:r w:rsidR="008A36E0" w:rsidRPr="001C787C">
        <w:rPr>
          <w:rFonts w:ascii="Calibri" w:hAnsi="Calibri" w:cs="Calibri"/>
          <w:bCs/>
          <w:iCs/>
          <w:spacing w:val="0"/>
          <w:sz w:val="21"/>
          <w:szCs w:val="21"/>
        </w:rPr>
        <w:t>REK… benötigen keine Schmierung und werden bei Bedarf mit einer Konformitätserklärung nach ATEX 2014/34/EU geliefert.</w:t>
      </w:r>
    </w:p>
    <w:p w14:paraId="37A9848B" w14:textId="40F72A4F" w:rsidR="00EB4194" w:rsidRPr="001C787C" w:rsidRDefault="00EB4194" w:rsidP="00EB4194">
      <w:pPr>
        <w:spacing w:after="120"/>
        <w:ind w:left="0"/>
        <w:jc w:val="both"/>
        <w:rPr>
          <w:rFonts w:ascii="Calibri" w:hAnsi="Calibri" w:cs="Calibri"/>
          <w:bCs/>
          <w:color w:val="FF0000"/>
          <w:spacing w:val="0"/>
          <w:sz w:val="21"/>
          <w:szCs w:val="21"/>
        </w:rPr>
      </w:pPr>
      <w:r w:rsidRPr="001C787C">
        <w:rPr>
          <w:rFonts w:ascii="Calibri" w:hAnsi="Calibri" w:cs="Calibri"/>
          <w:bCs/>
          <w:i/>
          <w:spacing w:val="0"/>
          <w:sz w:val="21"/>
          <w:szCs w:val="21"/>
        </w:rPr>
        <w:t xml:space="preserve">Bild </w:t>
      </w:r>
      <w:r w:rsidR="006A2FD0">
        <w:rPr>
          <w:rFonts w:ascii="Calibri" w:hAnsi="Calibri" w:cs="Calibri"/>
          <w:bCs/>
          <w:i/>
          <w:spacing w:val="0"/>
          <w:sz w:val="21"/>
          <w:szCs w:val="21"/>
        </w:rPr>
        <w:t>7</w:t>
      </w:r>
      <w:r w:rsidRPr="001C787C">
        <w:rPr>
          <w:rFonts w:ascii="Calibri" w:hAnsi="Calibri" w:cs="Calibri"/>
          <w:bCs/>
          <w:i/>
          <w:spacing w:val="0"/>
          <w:sz w:val="21"/>
          <w:szCs w:val="21"/>
        </w:rPr>
        <w:t>:</w:t>
      </w:r>
      <w:r w:rsidRPr="001C787C">
        <w:rPr>
          <w:rFonts w:ascii="Calibri" w:hAnsi="Calibri" w:cs="Calibri"/>
          <w:bCs/>
          <w:iCs/>
          <w:spacing w:val="0"/>
          <w:sz w:val="21"/>
          <w:szCs w:val="21"/>
        </w:rPr>
        <w:t xml:space="preserve"> </w:t>
      </w:r>
      <w:r w:rsidR="008A36E0" w:rsidRPr="001C787C">
        <w:rPr>
          <w:rFonts w:ascii="Calibri" w:hAnsi="Calibri" w:cs="Calibri"/>
          <w:bCs/>
          <w:iCs/>
          <w:spacing w:val="0"/>
          <w:sz w:val="21"/>
          <w:szCs w:val="21"/>
        </w:rPr>
        <w:t>Die elektromagnetischen Scheibenbremsen von RINGSPANN sind Teil vieler Antriebssysteme im Maschinen- und Anlagenbau. Sie sind auch mit UL- und CSA-Prüfsiegel zu haben.</w:t>
      </w:r>
    </w:p>
    <w:p w14:paraId="363F3874" w14:textId="425A40ED" w:rsidR="008A33BB" w:rsidRPr="00C57C44" w:rsidRDefault="00C57C44" w:rsidP="008A33BB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  <w:r w:rsidRPr="00C57C44">
        <w:rPr>
          <w:rFonts w:ascii="Calibri" w:hAnsi="Calibri" w:cs="Calibri"/>
          <w:bCs/>
          <w:i/>
          <w:iCs/>
          <w:spacing w:val="0"/>
          <w:sz w:val="16"/>
          <w:szCs w:val="16"/>
        </w:rPr>
        <w:t>(Alle Bilder: RINGSPANN)</w:t>
      </w:r>
    </w:p>
    <w:p w14:paraId="6C8E3314" w14:textId="77777777" w:rsidR="00C57C44" w:rsidRPr="001C787C" w:rsidRDefault="00C57C44" w:rsidP="008A33BB">
      <w:pPr>
        <w:spacing w:after="120"/>
        <w:ind w:left="0"/>
        <w:jc w:val="both"/>
        <w:rPr>
          <w:rFonts w:ascii="Calibri" w:hAnsi="Calibri" w:cs="Calibri"/>
          <w:bCs/>
          <w:spacing w:val="0"/>
          <w:sz w:val="18"/>
          <w:szCs w:val="18"/>
        </w:rPr>
      </w:pPr>
    </w:p>
    <w:p w14:paraId="226D1C7E" w14:textId="162238C5" w:rsidR="00120BC4" w:rsidRPr="001C787C" w:rsidRDefault="0087467B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21"/>
          <w:szCs w:val="21"/>
        </w:rPr>
      </w:pPr>
      <w:r w:rsidRPr="001C787C">
        <w:rPr>
          <w:rFonts w:ascii="Calibri" w:hAnsi="Calibri" w:cs="Calibri"/>
          <w:bCs/>
          <w:i/>
          <w:iCs/>
          <w:spacing w:val="0"/>
          <w:sz w:val="21"/>
          <w:szCs w:val="21"/>
        </w:rPr>
        <w:t>((Infobox))</w:t>
      </w:r>
    </w:p>
    <w:p w14:paraId="5047B1C7" w14:textId="53B6F134" w:rsidR="0087467B" w:rsidRPr="001C787C" w:rsidRDefault="0087467B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C787C">
        <w:rPr>
          <w:rFonts w:ascii="Calibri" w:hAnsi="Calibri" w:cs="Calibri"/>
          <w:b/>
          <w:spacing w:val="0"/>
          <w:sz w:val="21"/>
          <w:szCs w:val="21"/>
        </w:rPr>
        <w:t>Wellenverbindung inklusive Überlastschutz</w:t>
      </w:r>
    </w:p>
    <w:p w14:paraId="3AE2EFD1" w14:textId="65C72D9D" w:rsidR="0087467B" w:rsidRPr="001C787C" w:rsidRDefault="00120BC4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Ein 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 xml:space="preserve">weiteres Beispiel 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für 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 xml:space="preserve">eine erfolgreiche Smart Solution von RINGSPANN 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ist die 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>Paketlösung aus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 drehelastische</w:t>
      </w:r>
      <w:r w:rsidR="00A7291C" w:rsidRPr="001C787C">
        <w:rPr>
          <w:rFonts w:ascii="Calibri" w:hAnsi="Calibri" w:cs="Calibri"/>
          <w:bCs/>
          <w:spacing w:val="0"/>
          <w:sz w:val="21"/>
          <w:szCs w:val="21"/>
        </w:rPr>
        <w:t>r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 Wellenkupplung 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>und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 hochtemperatur</w:t>
      </w:r>
      <w:r w:rsidR="00AF2F00" w:rsidRPr="001C787C">
        <w:rPr>
          <w:rFonts w:ascii="Calibri" w:hAnsi="Calibri" w:cs="Calibri"/>
          <w:bCs/>
          <w:spacing w:val="0"/>
          <w:sz w:val="21"/>
          <w:szCs w:val="21"/>
        </w:rPr>
        <w:t>feste</w:t>
      </w:r>
      <w:r w:rsidR="00A7291C" w:rsidRPr="001C787C">
        <w:rPr>
          <w:rFonts w:ascii="Calibri" w:hAnsi="Calibri" w:cs="Calibri"/>
          <w:bCs/>
          <w:spacing w:val="0"/>
          <w:sz w:val="21"/>
          <w:szCs w:val="21"/>
        </w:rPr>
        <w:t>r</w:t>
      </w:r>
      <w:r w:rsidR="00AF2F00" w:rsidRPr="001C787C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>Überlastkupplung.</w:t>
      </w:r>
      <w:r w:rsidR="00AF2F00" w:rsidRPr="001C787C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 xml:space="preserve">Typisch hierfür ist die Kombination </w:t>
      </w:r>
      <w:r w:rsidR="00AF2F00" w:rsidRPr="001C787C">
        <w:rPr>
          <w:rFonts w:ascii="Calibri" w:hAnsi="Calibri" w:cs="Calibri"/>
          <w:bCs/>
          <w:spacing w:val="0"/>
          <w:sz w:val="21"/>
          <w:szCs w:val="21"/>
        </w:rPr>
        <w:t>der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 Bolzenkupplung REB 0198 DCO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mit 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>de</w:t>
      </w:r>
      <w:r w:rsidR="00A7291C" w:rsidRPr="001C787C">
        <w:rPr>
          <w:rFonts w:ascii="Calibri" w:hAnsi="Calibri" w:cs="Calibri"/>
          <w:bCs/>
          <w:spacing w:val="0"/>
          <w:sz w:val="21"/>
          <w:szCs w:val="21"/>
        </w:rPr>
        <w:t>r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 RIMOSTAT®-Rutschnab</w:t>
      </w:r>
      <w:r w:rsidR="00A7291C" w:rsidRPr="001C787C">
        <w:rPr>
          <w:rFonts w:ascii="Calibri" w:hAnsi="Calibri" w:cs="Calibri"/>
          <w:bCs/>
          <w:spacing w:val="0"/>
          <w:sz w:val="21"/>
          <w:szCs w:val="21"/>
        </w:rPr>
        <w:t>e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 RSHD 250E </w:t>
      </w:r>
      <w:proofErr w:type="spellStart"/>
      <w:r w:rsidRPr="001C787C">
        <w:rPr>
          <w:rFonts w:ascii="Calibri" w:hAnsi="Calibri" w:cs="Calibri"/>
          <w:bCs/>
          <w:spacing w:val="0"/>
          <w:sz w:val="21"/>
          <w:szCs w:val="21"/>
        </w:rPr>
        <w:t>spezial</w:t>
      </w:r>
      <w:proofErr w:type="spellEnd"/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. 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>Diese Smart Solution komm</w:t>
      </w:r>
      <w:r w:rsidR="00591611">
        <w:rPr>
          <w:rFonts w:ascii="Calibri" w:hAnsi="Calibri" w:cs="Calibri"/>
          <w:bCs/>
          <w:spacing w:val="0"/>
          <w:sz w:val="21"/>
          <w:szCs w:val="21"/>
        </w:rPr>
        <w:t>t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 xml:space="preserve"> in den 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>Antriebsstr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>ä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>ng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>en von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 Siebtrommel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>n</w:t>
      </w:r>
      <w:r w:rsidRPr="001C787C">
        <w:rPr>
          <w:rFonts w:ascii="Calibri" w:hAnsi="Calibri" w:cs="Calibri"/>
          <w:bCs/>
          <w:spacing w:val="0"/>
          <w:sz w:val="21"/>
          <w:szCs w:val="21"/>
        </w:rPr>
        <w:t xml:space="preserve"> zur Schüttgut-Verarbeitung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 xml:space="preserve"> zum Einsatz. Die Bolzenkupplungen von RINGSPANN arbeiten schmierungsfrei, eignen sich zur vertikalen </w:t>
      </w:r>
      <w:r w:rsidR="00F728E5" w:rsidRPr="001C787C">
        <w:rPr>
          <w:rFonts w:ascii="Calibri" w:hAnsi="Calibri" w:cs="Calibri"/>
          <w:bCs/>
          <w:spacing w:val="0"/>
          <w:sz w:val="21"/>
          <w:szCs w:val="21"/>
        </w:rPr>
        <w:t>und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 xml:space="preserve"> horizontalen Montage und sind auch als ATEX-Variante lieferbar. Die RIMOSTAT®-Rutschnaben </w:t>
      </w:r>
      <w:r w:rsidR="00A7291C" w:rsidRPr="001C787C">
        <w:rPr>
          <w:rFonts w:ascii="Calibri" w:hAnsi="Calibri" w:cs="Calibri"/>
          <w:bCs/>
          <w:spacing w:val="0"/>
          <w:sz w:val="21"/>
          <w:szCs w:val="21"/>
        </w:rPr>
        <w:t xml:space="preserve">des Unternehmens 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 xml:space="preserve">gelten als Klassiker unter den Überlastkupplungen und kommen weltweit zum Einsatz. Sie sind ausgelegt für Rutschdrehmomente von bis zu 60.000 Nm und </w:t>
      </w:r>
      <w:r w:rsidR="00F728E5" w:rsidRPr="001C787C">
        <w:rPr>
          <w:rFonts w:ascii="Calibri" w:hAnsi="Calibri" w:cs="Calibri"/>
          <w:bCs/>
          <w:spacing w:val="0"/>
          <w:sz w:val="21"/>
          <w:szCs w:val="21"/>
        </w:rPr>
        <w:t>haben</w:t>
      </w:r>
      <w:r w:rsidR="0087467B" w:rsidRPr="001C787C">
        <w:rPr>
          <w:rFonts w:ascii="Calibri" w:hAnsi="Calibri" w:cs="Calibri"/>
          <w:bCs/>
          <w:spacing w:val="0"/>
          <w:sz w:val="21"/>
          <w:szCs w:val="21"/>
        </w:rPr>
        <w:t xml:space="preserve"> hochverschleißfeste Sinter-Reibbeläge. Eine solche Rutschnabe erreicht höchste Standzeiten, ist absolut korrosionsbeständig und kann mit einer elektronischen Drehzahlüberwachung ausgerüstet werden.</w:t>
      </w:r>
    </w:p>
    <w:p w14:paraId="0F9C0A78" w14:textId="5A57E817" w:rsidR="0087467B" w:rsidRPr="001C787C" w:rsidRDefault="0087467B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spacing w:val="0"/>
          <w:sz w:val="16"/>
          <w:szCs w:val="16"/>
        </w:rPr>
      </w:pPr>
      <w:r w:rsidRPr="001C787C">
        <w:rPr>
          <w:rFonts w:ascii="Calibri" w:hAnsi="Calibri" w:cs="Calibri"/>
          <w:bCs/>
          <w:i/>
          <w:spacing w:val="0"/>
          <w:sz w:val="16"/>
          <w:szCs w:val="16"/>
        </w:rPr>
        <w:t>1</w:t>
      </w:r>
      <w:r w:rsidR="00AF2F00" w:rsidRPr="001C787C">
        <w:rPr>
          <w:rFonts w:ascii="Calibri" w:hAnsi="Calibri" w:cs="Calibri"/>
          <w:bCs/>
          <w:i/>
          <w:spacing w:val="0"/>
          <w:sz w:val="16"/>
          <w:szCs w:val="16"/>
        </w:rPr>
        <w:t>16</w:t>
      </w:r>
      <w:r w:rsidRPr="001C787C">
        <w:rPr>
          <w:rFonts w:ascii="Calibri" w:hAnsi="Calibri" w:cs="Calibri"/>
          <w:bCs/>
          <w:i/>
          <w:spacing w:val="0"/>
          <w:sz w:val="16"/>
          <w:szCs w:val="16"/>
        </w:rPr>
        <w:t xml:space="preserve"> Wörter mit </w:t>
      </w:r>
      <w:r w:rsidR="00AF2F00" w:rsidRPr="001C787C">
        <w:rPr>
          <w:rFonts w:ascii="Calibri" w:hAnsi="Calibri" w:cs="Calibri"/>
          <w:bCs/>
          <w:i/>
          <w:spacing w:val="0"/>
          <w:sz w:val="16"/>
          <w:szCs w:val="16"/>
        </w:rPr>
        <w:t>9</w:t>
      </w:r>
      <w:r w:rsidR="00A7291C" w:rsidRPr="001C787C">
        <w:rPr>
          <w:rFonts w:ascii="Calibri" w:hAnsi="Calibri" w:cs="Calibri"/>
          <w:bCs/>
          <w:i/>
          <w:spacing w:val="0"/>
          <w:sz w:val="16"/>
          <w:szCs w:val="16"/>
        </w:rPr>
        <w:t>88</w:t>
      </w:r>
      <w:r w:rsidRPr="001C787C">
        <w:rPr>
          <w:rFonts w:ascii="Calibri" w:hAnsi="Calibri" w:cs="Calibri"/>
          <w:bCs/>
          <w:i/>
          <w:spacing w:val="0"/>
          <w:sz w:val="16"/>
          <w:szCs w:val="16"/>
        </w:rPr>
        <w:t xml:space="preserve"> Zeichen (inkl. Leerzeichen)</w:t>
      </w:r>
    </w:p>
    <w:p w14:paraId="641CD4AA" w14:textId="77777777" w:rsidR="009734CB" w:rsidRPr="001C787C" w:rsidRDefault="009734CB" w:rsidP="001E06CD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977"/>
      </w:tblGrid>
      <w:tr w:rsidR="00EE5EA9" w:rsidRPr="001C787C" w14:paraId="049DF1B0" w14:textId="77777777" w:rsidTr="008A33BB">
        <w:tc>
          <w:tcPr>
            <w:tcW w:w="5882" w:type="dxa"/>
          </w:tcPr>
          <w:p w14:paraId="41176635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39B8E109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1C787C" w14:paraId="4D2F6068" w14:textId="77777777" w:rsidTr="008A33BB">
        <w:tc>
          <w:tcPr>
            <w:tcW w:w="5882" w:type="dxa"/>
          </w:tcPr>
          <w:p w14:paraId="3A4D9121" w14:textId="77777777" w:rsidR="00EE5EA9" w:rsidRPr="001C787C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4CC56E90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1C787C" w14:paraId="1995FE3A" w14:textId="77777777" w:rsidTr="008A33BB">
        <w:tc>
          <w:tcPr>
            <w:tcW w:w="5882" w:type="dxa"/>
          </w:tcPr>
          <w:p w14:paraId="2D92444F" w14:textId="77777777" w:rsidR="00EE5EA9" w:rsidRPr="001C787C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2977" w:type="dxa"/>
          </w:tcPr>
          <w:p w14:paraId="5F534BF6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1C787C" w14:paraId="4908F855" w14:textId="77777777" w:rsidTr="008A33BB">
        <w:tc>
          <w:tcPr>
            <w:tcW w:w="5882" w:type="dxa"/>
          </w:tcPr>
          <w:p w14:paraId="2A46B317" w14:textId="77777777" w:rsidR="00EE5EA9" w:rsidRPr="001C787C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1C787C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75513FC9" w14:textId="77777777" w:rsidR="00EE5EA9" w:rsidRPr="001C787C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1C787C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1C787C" w14:paraId="08FEDDFE" w14:textId="77777777" w:rsidTr="008A33BB">
        <w:tc>
          <w:tcPr>
            <w:tcW w:w="5882" w:type="dxa"/>
          </w:tcPr>
          <w:p w14:paraId="782BA786" w14:textId="77777777" w:rsidR="00EE5EA9" w:rsidRPr="001C787C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2977" w:type="dxa"/>
          </w:tcPr>
          <w:p w14:paraId="3DC6A6EE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1C787C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91-0</w:t>
            </w:r>
          </w:p>
        </w:tc>
      </w:tr>
      <w:tr w:rsidR="00EE5EA9" w:rsidRPr="001C787C" w14:paraId="0B6B5EBD" w14:textId="77777777" w:rsidTr="008A33BB">
        <w:tc>
          <w:tcPr>
            <w:tcW w:w="5882" w:type="dxa"/>
          </w:tcPr>
          <w:p w14:paraId="34971178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1C787C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1C787C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1 72/ 275 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</w:rPr>
              <w:t>118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</w:tc>
        <w:tc>
          <w:tcPr>
            <w:tcW w:w="2977" w:type="dxa"/>
          </w:tcPr>
          <w:p w14:paraId="22860B47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1C787C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91-9</w:t>
            </w:r>
          </w:p>
        </w:tc>
      </w:tr>
      <w:tr w:rsidR="00EE5EA9" w:rsidRPr="001C787C" w14:paraId="363A39DD" w14:textId="77777777" w:rsidTr="008A33BB">
        <w:tc>
          <w:tcPr>
            <w:tcW w:w="5882" w:type="dxa"/>
          </w:tcPr>
          <w:p w14:paraId="311E3820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1C787C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</w:rPr>
              <w:t>1 72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275 61 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6F5BF7B1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1C787C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7" w:history="1">
              <w:r w:rsidRPr="001C787C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1C787C" w14:paraId="0FAEC055" w14:textId="77777777" w:rsidTr="008A33BB">
        <w:tc>
          <w:tcPr>
            <w:tcW w:w="5882" w:type="dxa"/>
          </w:tcPr>
          <w:p w14:paraId="72CA90CC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="00E00285" w:rsidRPr="001C787C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="0059009B"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pia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.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katzenmeier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@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ringspann.de</w:t>
            </w:r>
          </w:p>
        </w:tc>
        <w:tc>
          <w:tcPr>
            <w:tcW w:w="2977" w:type="dxa"/>
          </w:tcPr>
          <w:p w14:paraId="6021E72E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009B" w:rsidRPr="000F649F" w14:paraId="5EE2F0FE" w14:textId="77777777" w:rsidTr="008A33BB">
        <w:tc>
          <w:tcPr>
            <w:tcW w:w="5882" w:type="dxa"/>
          </w:tcPr>
          <w:p w14:paraId="3E153094" w14:textId="77777777" w:rsidR="0059009B" w:rsidRPr="000F649F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1C787C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77" w:type="dxa"/>
          </w:tcPr>
          <w:p w14:paraId="4DF58458" w14:textId="77777777" w:rsidR="0059009B" w:rsidRPr="000F649F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434435FC" w14:textId="77777777" w:rsidR="0021505C" w:rsidRPr="000F649F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F649F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870"/>
    <w:rsid w:val="00003EF0"/>
    <w:rsid w:val="00005A82"/>
    <w:rsid w:val="00005BB6"/>
    <w:rsid w:val="00006B28"/>
    <w:rsid w:val="000128F0"/>
    <w:rsid w:val="000137AA"/>
    <w:rsid w:val="00014DFF"/>
    <w:rsid w:val="00015061"/>
    <w:rsid w:val="0001646A"/>
    <w:rsid w:val="0001686D"/>
    <w:rsid w:val="00017854"/>
    <w:rsid w:val="00020551"/>
    <w:rsid w:val="000214C9"/>
    <w:rsid w:val="0002382A"/>
    <w:rsid w:val="00023F93"/>
    <w:rsid w:val="00032F96"/>
    <w:rsid w:val="0004021F"/>
    <w:rsid w:val="000409B0"/>
    <w:rsid w:val="00043863"/>
    <w:rsid w:val="000439C2"/>
    <w:rsid w:val="00044700"/>
    <w:rsid w:val="00045548"/>
    <w:rsid w:val="000470D0"/>
    <w:rsid w:val="00050C15"/>
    <w:rsid w:val="00052986"/>
    <w:rsid w:val="00053B1E"/>
    <w:rsid w:val="00054A20"/>
    <w:rsid w:val="000559D2"/>
    <w:rsid w:val="0005691C"/>
    <w:rsid w:val="0006467D"/>
    <w:rsid w:val="00064FAF"/>
    <w:rsid w:val="000661F0"/>
    <w:rsid w:val="0006644F"/>
    <w:rsid w:val="00072687"/>
    <w:rsid w:val="00072A0B"/>
    <w:rsid w:val="00072DAD"/>
    <w:rsid w:val="00074864"/>
    <w:rsid w:val="00080621"/>
    <w:rsid w:val="000806D4"/>
    <w:rsid w:val="00082346"/>
    <w:rsid w:val="00083A82"/>
    <w:rsid w:val="00090F6F"/>
    <w:rsid w:val="00091C9B"/>
    <w:rsid w:val="000945BB"/>
    <w:rsid w:val="00094BD3"/>
    <w:rsid w:val="000A0067"/>
    <w:rsid w:val="000A095C"/>
    <w:rsid w:val="000A3AC1"/>
    <w:rsid w:val="000A3B1B"/>
    <w:rsid w:val="000A412B"/>
    <w:rsid w:val="000A44B1"/>
    <w:rsid w:val="000A4B47"/>
    <w:rsid w:val="000A6BD5"/>
    <w:rsid w:val="000A7B11"/>
    <w:rsid w:val="000B1CD3"/>
    <w:rsid w:val="000B2C41"/>
    <w:rsid w:val="000B3EF6"/>
    <w:rsid w:val="000B43DC"/>
    <w:rsid w:val="000B59A5"/>
    <w:rsid w:val="000B5F99"/>
    <w:rsid w:val="000C27E9"/>
    <w:rsid w:val="000C32CC"/>
    <w:rsid w:val="000C5C2C"/>
    <w:rsid w:val="000C6FA8"/>
    <w:rsid w:val="000C7BE2"/>
    <w:rsid w:val="000D0123"/>
    <w:rsid w:val="000D31BC"/>
    <w:rsid w:val="000E0B6D"/>
    <w:rsid w:val="000E0C9F"/>
    <w:rsid w:val="000E51E2"/>
    <w:rsid w:val="000E5CF0"/>
    <w:rsid w:val="000E6AEE"/>
    <w:rsid w:val="000F04E4"/>
    <w:rsid w:val="000F05CA"/>
    <w:rsid w:val="000F298B"/>
    <w:rsid w:val="000F4DEE"/>
    <w:rsid w:val="000F649F"/>
    <w:rsid w:val="000F7D1A"/>
    <w:rsid w:val="001010FC"/>
    <w:rsid w:val="0010497D"/>
    <w:rsid w:val="00106070"/>
    <w:rsid w:val="00106AA4"/>
    <w:rsid w:val="001076FB"/>
    <w:rsid w:val="00120BC4"/>
    <w:rsid w:val="00121E32"/>
    <w:rsid w:val="00122B30"/>
    <w:rsid w:val="00123895"/>
    <w:rsid w:val="0012466C"/>
    <w:rsid w:val="001257B6"/>
    <w:rsid w:val="00125D8C"/>
    <w:rsid w:val="00126E43"/>
    <w:rsid w:val="00127D9E"/>
    <w:rsid w:val="00134F3A"/>
    <w:rsid w:val="0014242F"/>
    <w:rsid w:val="001431D9"/>
    <w:rsid w:val="001436E5"/>
    <w:rsid w:val="001446AA"/>
    <w:rsid w:val="00144836"/>
    <w:rsid w:val="00146BF2"/>
    <w:rsid w:val="00147FCB"/>
    <w:rsid w:val="00156B23"/>
    <w:rsid w:val="0015705C"/>
    <w:rsid w:val="00160DDA"/>
    <w:rsid w:val="00162023"/>
    <w:rsid w:val="0016353F"/>
    <w:rsid w:val="00163DF0"/>
    <w:rsid w:val="001644C2"/>
    <w:rsid w:val="00166E13"/>
    <w:rsid w:val="00172A60"/>
    <w:rsid w:val="00173A6A"/>
    <w:rsid w:val="001759D7"/>
    <w:rsid w:val="001779ED"/>
    <w:rsid w:val="0018191A"/>
    <w:rsid w:val="00181B19"/>
    <w:rsid w:val="00182076"/>
    <w:rsid w:val="00191E21"/>
    <w:rsid w:val="0019636F"/>
    <w:rsid w:val="00196392"/>
    <w:rsid w:val="00197D19"/>
    <w:rsid w:val="001A0B54"/>
    <w:rsid w:val="001A21D3"/>
    <w:rsid w:val="001A66AB"/>
    <w:rsid w:val="001C113F"/>
    <w:rsid w:val="001C2C91"/>
    <w:rsid w:val="001C4743"/>
    <w:rsid w:val="001C787C"/>
    <w:rsid w:val="001C7BA0"/>
    <w:rsid w:val="001C7C8C"/>
    <w:rsid w:val="001D2618"/>
    <w:rsid w:val="001D3FBE"/>
    <w:rsid w:val="001D4714"/>
    <w:rsid w:val="001D5BFE"/>
    <w:rsid w:val="001D7732"/>
    <w:rsid w:val="001D7BCC"/>
    <w:rsid w:val="001E06CD"/>
    <w:rsid w:val="001E0C84"/>
    <w:rsid w:val="001E0E1E"/>
    <w:rsid w:val="001E1108"/>
    <w:rsid w:val="001E1D1A"/>
    <w:rsid w:val="001E381D"/>
    <w:rsid w:val="001E4817"/>
    <w:rsid w:val="001E4A6E"/>
    <w:rsid w:val="001E4D06"/>
    <w:rsid w:val="001E5EF4"/>
    <w:rsid w:val="001F0C45"/>
    <w:rsid w:val="001F337E"/>
    <w:rsid w:val="001F38D9"/>
    <w:rsid w:val="0020278B"/>
    <w:rsid w:val="002038DE"/>
    <w:rsid w:val="002071A5"/>
    <w:rsid w:val="00207838"/>
    <w:rsid w:val="00207E75"/>
    <w:rsid w:val="00210549"/>
    <w:rsid w:val="0021350A"/>
    <w:rsid w:val="0021505C"/>
    <w:rsid w:val="002160D8"/>
    <w:rsid w:val="002163BD"/>
    <w:rsid w:val="002168A7"/>
    <w:rsid w:val="002205EB"/>
    <w:rsid w:val="002224E1"/>
    <w:rsid w:val="00223459"/>
    <w:rsid w:val="002236AA"/>
    <w:rsid w:val="00225A56"/>
    <w:rsid w:val="00226644"/>
    <w:rsid w:val="002267E4"/>
    <w:rsid w:val="002277C8"/>
    <w:rsid w:val="0023390F"/>
    <w:rsid w:val="00237FD8"/>
    <w:rsid w:val="002409DB"/>
    <w:rsid w:val="0024481B"/>
    <w:rsid w:val="00245E7A"/>
    <w:rsid w:val="00247E37"/>
    <w:rsid w:val="002513AF"/>
    <w:rsid w:val="002513E8"/>
    <w:rsid w:val="002524CF"/>
    <w:rsid w:val="00254C3C"/>
    <w:rsid w:val="002627DE"/>
    <w:rsid w:val="002723D6"/>
    <w:rsid w:val="00274FE8"/>
    <w:rsid w:val="002802AB"/>
    <w:rsid w:val="002826EC"/>
    <w:rsid w:val="00286B56"/>
    <w:rsid w:val="0029392F"/>
    <w:rsid w:val="0029467F"/>
    <w:rsid w:val="0029501D"/>
    <w:rsid w:val="0029688D"/>
    <w:rsid w:val="00296A6B"/>
    <w:rsid w:val="002973B8"/>
    <w:rsid w:val="002A0703"/>
    <w:rsid w:val="002A27B0"/>
    <w:rsid w:val="002A3DEB"/>
    <w:rsid w:val="002A56B7"/>
    <w:rsid w:val="002B17AB"/>
    <w:rsid w:val="002B6A65"/>
    <w:rsid w:val="002B76F8"/>
    <w:rsid w:val="002C022C"/>
    <w:rsid w:val="002C46BE"/>
    <w:rsid w:val="002C5B38"/>
    <w:rsid w:val="002C5C92"/>
    <w:rsid w:val="002C72FD"/>
    <w:rsid w:val="002D1555"/>
    <w:rsid w:val="002D42D0"/>
    <w:rsid w:val="002D4EE6"/>
    <w:rsid w:val="002D7963"/>
    <w:rsid w:val="002E0607"/>
    <w:rsid w:val="002E0CA3"/>
    <w:rsid w:val="002E4570"/>
    <w:rsid w:val="002E5756"/>
    <w:rsid w:val="002F0EF5"/>
    <w:rsid w:val="002F14F1"/>
    <w:rsid w:val="002F5843"/>
    <w:rsid w:val="002F5F34"/>
    <w:rsid w:val="00302C27"/>
    <w:rsid w:val="0030698E"/>
    <w:rsid w:val="00311ADD"/>
    <w:rsid w:val="003136B4"/>
    <w:rsid w:val="00314948"/>
    <w:rsid w:val="00315ECF"/>
    <w:rsid w:val="003234B2"/>
    <w:rsid w:val="0032377F"/>
    <w:rsid w:val="00323B2F"/>
    <w:rsid w:val="00323F48"/>
    <w:rsid w:val="003247FD"/>
    <w:rsid w:val="0032549C"/>
    <w:rsid w:val="0032647C"/>
    <w:rsid w:val="003264D9"/>
    <w:rsid w:val="00340D9D"/>
    <w:rsid w:val="003416E6"/>
    <w:rsid w:val="0034401A"/>
    <w:rsid w:val="0034425A"/>
    <w:rsid w:val="0034539C"/>
    <w:rsid w:val="00345B58"/>
    <w:rsid w:val="00346778"/>
    <w:rsid w:val="00346E0D"/>
    <w:rsid w:val="0035015F"/>
    <w:rsid w:val="00350360"/>
    <w:rsid w:val="0035301E"/>
    <w:rsid w:val="003530FD"/>
    <w:rsid w:val="003531AE"/>
    <w:rsid w:val="00354346"/>
    <w:rsid w:val="00355C62"/>
    <w:rsid w:val="00355CB6"/>
    <w:rsid w:val="0035643C"/>
    <w:rsid w:val="00360392"/>
    <w:rsid w:val="00362A6B"/>
    <w:rsid w:val="00367C83"/>
    <w:rsid w:val="00371506"/>
    <w:rsid w:val="00372B46"/>
    <w:rsid w:val="00372CF6"/>
    <w:rsid w:val="00374C3C"/>
    <w:rsid w:val="003754F8"/>
    <w:rsid w:val="00376C26"/>
    <w:rsid w:val="00380AB2"/>
    <w:rsid w:val="00382621"/>
    <w:rsid w:val="00382F34"/>
    <w:rsid w:val="00385C78"/>
    <w:rsid w:val="003863D1"/>
    <w:rsid w:val="003907EF"/>
    <w:rsid w:val="00390FB9"/>
    <w:rsid w:val="00391CA1"/>
    <w:rsid w:val="00393E44"/>
    <w:rsid w:val="003949D9"/>
    <w:rsid w:val="00395337"/>
    <w:rsid w:val="003A1B69"/>
    <w:rsid w:val="003A3A61"/>
    <w:rsid w:val="003A4E48"/>
    <w:rsid w:val="003A4EE2"/>
    <w:rsid w:val="003A6239"/>
    <w:rsid w:val="003A69F7"/>
    <w:rsid w:val="003B0561"/>
    <w:rsid w:val="003B1EFE"/>
    <w:rsid w:val="003B56CC"/>
    <w:rsid w:val="003B6FDB"/>
    <w:rsid w:val="003C0098"/>
    <w:rsid w:val="003C16B4"/>
    <w:rsid w:val="003C1BF5"/>
    <w:rsid w:val="003C6B8F"/>
    <w:rsid w:val="003D39BC"/>
    <w:rsid w:val="003D3E8A"/>
    <w:rsid w:val="003D5895"/>
    <w:rsid w:val="003E0264"/>
    <w:rsid w:val="003E157D"/>
    <w:rsid w:val="003E407B"/>
    <w:rsid w:val="003F3EC4"/>
    <w:rsid w:val="003F6527"/>
    <w:rsid w:val="003F68CE"/>
    <w:rsid w:val="003F6F9A"/>
    <w:rsid w:val="003F7183"/>
    <w:rsid w:val="003F799D"/>
    <w:rsid w:val="00400246"/>
    <w:rsid w:val="00401AAB"/>
    <w:rsid w:val="004024BE"/>
    <w:rsid w:val="00404986"/>
    <w:rsid w:val="004069B2"/>
    <w:rsid w:val="00407878"/>
    <w:rsid w:val="00412AE2"/>
    <w:rsid w:val="00422994"/>
    <w:rsid w:val="004232FA"/>
    <w:rsid w:val="00423A1D"/>
    <w:rsid w:val="0042644A"/>
    <w:rsid w:val="0042718F"/>
    <w:rsid w:val="00427550"/>
    <w:rsid w:val="00432F39"/>
    <w:rsid w:val="00433A7C"/>
    <w:rsid w:val="00436486"/>
    <w:rsid w:val="004431AC"/>
    <w:rsid w:val="004431FF"/>
    <w:rsid w:val="0044420A"/>
    <w:rsid w:val="00450D24"/>
    <w:rsid w:val="004511D4"/>
    <w:rsid w:val="00451C9F"/>
    <w:rsid w:val="004531C6"/>
    <w:rsid w:val="004543E8"/>
    <w:rsid w:val="004559E9"/>
    <w:rsid w:val="0045671C"/>
    <w:rsid w:val="0045771B"/>
    <w:rsid w:val="0046486F"/>
    <w:rsid w:val="00466CAD"/>
    <w:rsid w:val="00470EC1"/>
    <w:rsid w:val="00474998"/>
    <w:rsid w:val="004839F2"/>
    <w:rsid w:val="00487AB0"/>
    <w:rsid w:val="0049741E"/>
    <w:rsid w:val="004A0A60"/>
    <w:rsid w:val="004A279D"/>
    <w:rsid w:val="004A2CD2"/>
    <w:rsid w:val="004A2FBD"/>
    <w:rsid w:val="004A6072"/>
    <w:rsid w:val="004B0D07"/>
    <w:rsid w:val="004B1258"/>
    <w:rsid w:val="004B30DA"/>
    <w:rsid w:val="004B59C9"/>
    <w:rsid w:val="004C38B5"/>
    <w:rsid w:val="004C7C89"/>
    <w:rsid w:val="004D0B8E"/>
    <w:rsid w:val="004D0E60"/>
    <w:rsid w:val="004D19FB"/>
    <w:rsid w:val="004D2D1C"/>
    <w:rsid w:val="004D4FD3"/>
    <w:rsid w:val="004D5EC8"/>
    <w:rsid w:val="004E408D"/>
    <w:rsid w:val="004E5EAC"/>
    <w:rsid w:val="004E61C9"/>
    <w:rsid w:val="004E6590"/>
    <w:rsid w:val="004F2ADE"/>
    <w:rsid w:val="004F3D93"/>
    <w:rsid w:val="00500835"/>
    <w:rsid w:val="00506305"/>
    <w:rsid w:val="0050725A"/>
    <w:rsid w:val="00510C96"/>
    <w:rsid w:val="005121DC"/>
    <w:rsid w:val="00514A15"/>
    <w:rsid w:val="00514EF9"/>
    <w:rsid w:val="00514FD9"/>
    <w:rsid w:val="00516490"/>
    <w:rsid w:val="0052055C"/>
    <w:rsid w:val="00524F31"/>
    <w:rsid w:val="0052712F"/>
    <w:rsid w:val="00531EB8"/>
    <w:rsid w:val="00535EC3"/>
    <w:rsid w:val="00541393"/>
    <w:rsid w:val="00543CA5"/>
    <w:rsid w:val="00544ADC"/>
    <w:rsid w:val="005460B9"/>
    <w:rsid w:val="00550F42"/>
    <w:rsid w:val="005548FE"/>
    <w:rsid w:val="005552B8"/>
    <w:rsid w:val="0055741B"/>
    <w:rsid w:val="00557D1F"/>
    <w:rsid w:val="0056238D"/>
    <w:rsid w:val="005631D7"/>
    <w:rsid w:val="0056619D"/>
    <w:rsid w:val="005678DD"/>
    <w:rsid w:val="005700AE"/>
    <w:rsid w:val="00572820"/>
    <w:rsid w:val="00576824"/>
    <w:rsid w:val="005875B3"/>
    <w:rsid w:val="0059009B"/>
    <w:rsid w:val="00591571"/>
    <w:rsid w:val="00591611"/>
    <w:rsid w:val="00592DBB"/>
    <w:rsid w:val="005935DB"/>
    <w:rsid w:val="00593DCB"/>
    <w:rsid w:val="00593FC2"/>
    <w:rsid w:val="005941D2"/>
    <w:rsid w:val="0059480F"/>
    <w:rsid w:val="00595B1B"/>
    <w:rsid w:val="00595FF3"/>
    <w:rsid w:val="0059686E"/>
    <w:rsid w:val="005A04E0"/>
    <w:rsid w:val="005A1D97"/>
    <w:rsid w:val="005B08ED"/>
    <w:rsid w:val="005B5C8F"/>
    <w:rsid w:val="005B64A3"/>
    <w:rsid w:val="005C0E98"/>
    <w:rsid w:val="005C10D8"/>
    <w:rsid w:val="005C18CC"/>
    <w:rsid w:val="005C1E6A"/>
    <w:rsid w:val="005C2144"/>
    <w:rsid w:val="005C4479"/>
    <w:rsid w:val="005C5977"/>
    <w:rsid w:val="005C5B94"/>
    <w:rsid w:val="005D4515"/>
    <w:rsid w:val="005D5969"/>
    <w:rsid w:val="005E1F03"/>
    <w:rsid w:val="005E282B"/>
    <w:rsid w:val="005E55C1"/>
    <w:rsid w:val="005E78B1"/>
    <w:rsid w:val="005F08EC"/>
    <w:rsid w:val="005F099E"/>
    <w:rsid w:val="005F3EEE"/>
    <w:rsid w:val="005F6E16"/>
    <w:rsid w:val="005F745C"/>
    <w:rsid w:val="00600CEF"/>
    <w:rsid w:val="00600FAB"/>
    <w:rsid w:val="0060642B"/>
    <w:rsid w:val="0060706A"/>
    <w:rsid w:val="00610190"/>
    <w:rsid w:val="00613180"/>
    <w:rsid w:val="00613EA5"/>
    <w:rsid w:val="00614FAA"/>
    <w:rsid w:val="0061559D"/>
    <w:rsid w:val="00620705"/>
    <w:rsid w:val="00622394"/>
    <w:rsid w:val="006303E9"/>
    <w:rsid w:val="00631347"/>
    <w:rsid w:val="00631A53"/>
    <w:rsid w:val="00634D40"/>
    <w:rsid w:val="006362A7"/>
    <w:rsid w:val="00637758"/>
    <w:rsid w:val="00640544"/>
    <w:rsid w:val="00640CCD"/>
    <w:rsid w:val="00643287"/>
    <w:rsid w:val="00651DE4"/>
    <w:rsid w:val="00652976"/>
    <w:rsid w:val="00652B67"/>
    <w:rsid w:val="006532F0"/>
    <w:rsid w:val="006538C3"/>
    <w:rsid w:val="00653DA9"/>
    <w:rsid w:val="00653DC6"/>
    <w:rsid w:val="00655100"/>
    <w:rsid w:val="00655997"/>
    <w:rsid w:val="00656632"/>
    <w:rsid w:val="00666EA9"/>
    <w:rsid w:val="00675360"/>
    <w:rsid w:val="006818B7"/>
    <w:rsid w:val="00681953"/>
    <w:rsid w:val="006836DA"/>
    <w:rsid w:val="006853AF"/>
    <w:rsid w:val="0068560F"/>
    <w:rsid w:val="00686154"/>
    <w:rsid w:val="006870A9"/>
    <w:rsid w:val="00691A14"/>
    <w:rsid w:val="006923FA"/>
    <w:rsid w:val="00692CCD"/>
    <w:rsid w:val="00694207"/>
    <w:rsid w:val="006A0B42"/>
    <w:rsid w:val="006A2503"/>
    <w:rsid w:val="006A2E34"/>
    <w:rsid w:val="006A2FD0"/>
    <w:rsid w:val="006A448E"/>
    <w:rsid w:val="006A5AE8"/>
    <w:rsid w:val="006B4269"/>
    <w:rsid w:val="006B67EA"/>
    <w:rsid w:val="006C2B79"/>
    <w:rsid w:val="006C39B7"/>
    <w:rsid w:val="006C7110"/>
    <w:rsid w:val="006C7631"/>
    <w:rsid w:val="006D1034"/>
    <w:rsid w:val="006D4C4C"/>
    <w:rsid w:val="006D574E"/>
    <w:rsid w:val="006D584F"/>
    <w:rsid w:val="006E0103"/>
    <w:rsid w:val="006E4C34"/>
    <w:rsid w:val="006E5D23"/>
    <w:rsid w:val="006E5DD6"/>
    <w:rsid w:val="006F3662"/>
    <w:rsid w:val="006F6747"/>
    <w:rsid w:val="006F6ADD"/>
    <w:rsid w:val="006F7523"/>
    <w:rsid w:val="006F7A86"/>
    <w:rsid w:val="006F7C8C"/>
    <w:rsid w:val="007008D2"/>
    <w:rsid w:val="00701B7A"/>
    <w:rsid w:val="00704DD7"/>
    <w:rsid w:val="0070680F"/>
    <w:rsid w:val="00707946"/>
    <w:rsid w:val="00707A23"/>
    <w:rsid w:val="007103DE"/>
    <w:rsid w:val="00711277"/>
    <w:rsid w:val="00711C13"/>
    <w:rsid w:val="007127D3"/>
    <w:rsid w:val="00712C30"/>
    <w:rsid w:val="00713E6B"/>
    <w:rsid w:val="00721DAF"/>
    <w:rsid w:val="00731FDF"/>
    <w:rsid w:val="00732B29"/>
    <w:rsid w:val="00734987"/>
    <w:rsid w:val="00735F63"/>
    <w:rsid w:val="007412E2"/>
    <w:rsid w:val="0074371E"/>
    <w:rsid w:val="0074689C"/>
    <w:rsid w:val="0075224C"/>
    <w:rsid w:val="00752F50"/>
    <w:rsid w:val="0075351B"/>
    <w:rsid w:val="00756305"/>
    <w:rsid w:val="00757314"/>
    <w:rsid w:val="00757E4F"/>
    <w:rsid w:val="0076064E"/>
    <w:rsid w:val="00763E3F"/>
    <w:rsid w:val="007653AE"/>
    <w:rsid w:val="00765C90"/>
    <w:rsid w:val="00766158"/>
    <w:rsid w:val="00767DD7"/>
    <w:rsid w:val="007707B1"/>
    <w:rsid w:val="00770E64"/>
    <w:rsid w:val="007743B3"/>
    <w:rsid w:val="0077461C"/>
    <w:rsid w:val="00784152"/>
    <w:rsid w:val="00784D35"/>
    <w:rsid w:val="00785B5E"/>
    <w:rsid w:val="00787772"/>
    <w:rsid w:val="00787B2C"/>
    <w:rsid w:val="00787F45"/>
    <w:rsid w:val="00791CEF"/>
    <w:rsid w:val="007932B8"/>
    <w:rsid w:val="0079342C"/>
    <w:rsid w:val="007976EF"/>
    <w:rsid w:val="007A1732"/>
    <w:rsid w:val="007A1D03"/>
    <w:rsid w:val="007A24E1"/>
    <w:rsid w:val="007A34D1"/>
    <w:rsid w:val="007A36CF"/>
    <w:rsid w:val="007A3E76"/>
    <w:rsid w:val="007A4DF0"/>
    <w:rsid w:val="007A7F17"/>
    <w:rsid w:val="007B1210"/>
    <w:rsid w:val="007B33BF"/>
    <w:rsid w:val="007B3419"/>
    <w:rsid w:val="007B669D"/>
    <w:rsid w:val="007B6C30"/>
    <w:rsid w:val="007C33D2"/>
    <w:rsid w:val="007C493D"/>
    <w:rsid w:val="007D53B9"/>
    <w:rsid w:val="007D67B2"/>
    <w:rsid w:val="007D6F92"/>
    <w:rsid w:val="007D73F8"/>
    <w:rsid w:val="007E036C"/>
    <w:rsid w:val="007E093F"/>
    <w:rsid w:val="007E3AA8"/>
    <w:rsid w:val="007E477D"/>
    <w:rsid w:val="007E494E"/>
    <w:rsid w:val="007E553D"/>
    <w:rsid w:val="007E63B5"/>
    <w:rsid w:val="007F19B3"/>
    <w:rsid w:val="007F210F"/>
    <w:rsid w:val="007F24AA"/>
    <w:rsid w:val="007F4BD1"/>
    <w:rsid w:val="008002E9"/>
    <w:rsid w:val="00803F22"/>
    <w:rsid w:val="00812362"/>
    <w:rsid w:val="00817630"/>
    <w:rsid w:val="00823751"/>
    <w:rsid w:val="008266CB"/>
    <w:rsid w:val="00827AB1"/>
    <w:rsid w:val="0083104C"/>
    <w:rsid w:val="00831581"/>
    <w:rsid w:val="0083373A"/>
    <w:rsid w:val="00833AD0"/>
    <w:rsid w:val="00834434"/>
    <w:rsid w:val="00845737"/>
    <w:rsid w:val="008466AE"/>
    <w:rsid w:val="00846F69"/>
    <w:rsid w:val="008507DE"/>
    <w:rsid w:val="008514E5"/>
    <w:rsid w:val="00852128"/>
    <w:rsid w:val="008525FC"/>
    <w:rsid w:val="0085298B"/>
    <w:rsid w:val="00852EE2"/>
    <w:rsid w:val="00861EED"/>
    <w:rsid w:val="008635C2"/>
    <w:rsid w:val="00867CD5"/>
    <w:rsid w:val="008725AE"/>
    <w:rsid w:val="0087467B"/>
    <w:rsid w:val="0087573D"/>
    <w:rsid w:val="008801EF"/>
    <w:rsid w:val="00882371"/>
    <w:rsid w:val="0088242E"/>
    <w:rsid w:val="008847A9"/>
    <w:rsid w:val="00887B5F"/>
    <w:rsid w:val="00891121"/>
    <w:rsid w:val="00891179"/>
    <w:rsid w:val="008912D6"/>
    <w:rsid w:val="00891A25"/>
    <w:rsid w:val="00891EE3"/>
    <w:rsid w:val="00897DBF"/>
    <w:rsid w:val="008A11C4"/>
    <w:rsid w:val="008A33BB"/>
    <w:rsid w:val="008A36E0"/>
    <w:rsid w:val="008A439F"/>
    <w:rsid w:val="008A6D2E"/>
    <w:rsid w:val="008B0FEB"/>
    <w:rsid w:val="008B29AD"/>
    <w:rsid w:val="008B3E2D"/>
    <w:rsid w:val="008B3E39"/>
    <w:rsid w:val="008B4737"/>
    <w:rsid w:val="008B551D"/>
    <w:rsid w:val="008B6C68"/>
    <w:rsid w:val="008C0614"/>
    <w:rsid w:val="008C28D0"/>
    <w:rsid w:val="008C53B8"/>
    <w:rsid w:val="008C5B03"/>
    <w:rsid w:val="008C7687"/>
    <w:rsid w:val="008C7787"/>
    <w:rsid w:val="008C7BE4"/>
    <w:rsid w:val="008C7FB7"/>
    <w:rsid w:val="008D245D"/>
    <w:rsid w:val="008D2D82"/>
    <w:rsid w:val="008D40E5"/>
    <w:rsid w:val="008D47F1"/>
    <w:rsid w:val="008E4346"/>
    <w:rsid w:val="008F14CE"/>
    <w:rsid w:val="008F4600"/>
    <w:rsid w:val="008F4F49"/>
    <w:rsid w:val="008F59DA"/>
    <w:rsid w:val="008F6F33"/>
    <w:rsid w:val="0090099C"/>
    <w:rsid w:val="00901BFF"/>
    <w:rsid w:val="00907AEE"/>
    <w:rsid w:val="00914848"/>
    <w:rsid w:val="0092329A"/>
    <w:rsid w:val="00924C66"/>
    <w:rsid w:val="00925741"/>
    <w:rsid w:val="00926EF6"/>
    <w:rsid w:val="00931964"/>
    <w:rsid w:val="00934C38"/>
    <w:rsid w:val="009370EE"/>
    <w:rsid w:val="00937222"/>
    <w:rsid w:val="009379F7"/>
    <w:rsid w:val="00937BEF"/>
    <w:rsid w:val="00941F48"/>
    <w:rsid w:val="009439CB"/>
    <w:rsid w:val="009505F7"/>
    <w:rsid w:val="00952C7C"/>
    <w:rsid w:val="00953C3A"/>
    <w:rsid w:val="00957337"/>
    <w:rsid w:val="0096010F"/>
    <w:rsid w:val="00960B9D"/>
    <w:rsid w:val="00961A75"/>
    <w:rsid w:val="009634B3"/>
    <w:rsid w:val="00966D01"/>
    <w:rsid w:val="009734CB"/>
    <w:rsid w:val="009747C1"/>
    <w:rsid w:val="009749E2"/>
    <w:rsid w:val="009801B9"/>
    <w:rsid w:val="0098303B"/>
    <w:rsid w:val="00983699"/>
    <w:rsid w:val="0098781D"/>
    <w:rsid w:val="009918AA"/>
    <w:rsid w:val="00993DB4"/>
    <w:rsid w:val="0099613C"/>
    <w:rsid w:val="009976B6"/>
    <w:rsid w:val="009A62E7"/>
    <w:rsid w:val="009B3B78"/>
    <w:rsid w:val="009B3DFD"/>
    <w:rsid w:val="009B3EBF"/>
    <w:rsid w:val="009C0BD2"/>
    <w:rsid w:val="009C138B"/>
    <w:rsid w:val="009C1FFA"/>
    <w:rsid w:val="009C411B"/>
    <w:rsid w:val="009C4733"/>
    <w:rsid w:val="009C6785"/>
    <w:rsid w:val="009D225F"/>
    <w:rsid w:val="009D3F24"/>
    <w:rsid w:val="009E062B"/>
    <w:rsid w:val="009E0A6F"/>
    <w:rsid w:val="009E306D"/>
    <w:rsid w:val="009E34A5"/>
    <w:rsid w:val="009E3880"/>
    <w:rsid w:val="009E7F87"/>
    <w:rsid w:val="009F25EC"/>
    <w:rsid w:val="009F3D93"/>
    <w:rsid w:val="009F44EB"/>
    <w:rsid w:val="00A00DD4"/>
    <w:rsid w:val="00A10C98"/>
    <w:rsid w:val="00A125E9"/>
    <w:rsid w:val="00A130A7"/>
    <w:rsid w:val="00A20AB8"/>
    <w:rsid w:val="00A20F84"/>
    <w:rsid w:val="00A25A87"/>
    <w:rsid w:val="00A26A1C"/>
    <w:rsid w:val="00A27006"/>
    <w:rsid w:val="00A30E50"/>
    <w:rsid w:val="00A320BF"/>
    <w:rsid w:val="00A32C64"/>
    <w:rsid w:val="00A33618"/>
    <w:rsid w:val="00A34D4C"/>
    <w:rsid w:val="00A36065"/>
    <w:rsid w:val="00A37481"/>
    <w:rsid w:val="00A37E33"/>
    <w:rsid w:val="00A443B5"/>
    <w:rsid w:val="00A443C4"/>
    <w:rsid w:val="00A5338D"/>
    <w:rsid w:val="00A555B8"/>
    <w:rsid w:val="00A60AB6"/>
    <w:rsid w:val="00A6128D"/>
    <w:rsid w:val="00A6314D"/>
    <w:rsid w:val="00A64A5C"/>
    <w:rsid w:val="00A7291C"/>
    <w:rsid w:val="00A74283"/>
    <w:rsid w:val="00A74DCF"/>
    <w:rsid w:val="00A74EC0"/>
    <w:rsid w:val="00A7554F"/>
    <w:rsid w:val="00A7624F"/>
    <w:rsid w:val="00A77B4E"/>
    <w:rsid w:val="00A805E9"/>
    <w:rsid w:val="00A81787"/>
    <w:rsid w:val="00A81CC8"/>
    <w:rsid w:val="00A8251C"/>
    <w:rsid w:val="00A82DD9"/>
    <w:rsid w:val="00A903A1"/>
    <w:rsid w:val="00A93313"/>
    <w:rsid w:val="00A9494C"/>
    <w:rsid w:val="00A96CA5"/>
    <w:rsid w:val="00AA1CC5"/>
    <w:rsid w:val="00AA1FEB"/>
    <w:rsid w:val="00AA20C3"/>
    <w:rsid w:val="00AA3933"/>
    <w:rsid w:val="00AA4612"/>
    <w:rsid w:val="00AA5E36"/>
    <w:rsid w:val="00AA5E59"/>
    <w:rsid w:val="00AB5CFB"/>
    <w:rsid w:val="00AB5EF6"/>
    <w:rsid w:val="00AC1BAA"/>
    <w:rsid w:val="00AC2791"/>
    <w:rsid w:val="00AC6FD5"/>
    <w:rsid w:val="00AC707B"/>
    <w:rsid w:val="00AC7156"/>
    <w:rsid w:val="00AD0776"/>
    <w:rsid w:val="00AD6B50"/>
    <w:rsid w:val="00AD7A34"/>
    <w:rsid w:val="00AD7A3B"/>
    <w:rsid w:val="00AE163E"/>
    <w:rsid w:val="00AE20B5"/>
    <w:rsid w:val="00AE7A2E"/>
    <w:rsid w:val="00AF0619"/>
    <w:rsid w:val="00AF0757"/>
    <w:rsid w:val="00AF2B0A"/>
    <w:rsid w:val="00AF2F00"/>
    <w:rsid w:val="00AF3899"/>
    <w:rsid w:val="00AF53A9"/>
    <w:rsid w:val="00AF5558"/>
    <w:rsid w:val="00AF5D2D"/>
    <w:rsid w:val="00AF77D9"/>
    <w:rsid w:val="00AF7B37"/>
    <w:rsid w:val="00B00FFD"/>
    <w:rsid w:val="00B02030"/>
    <w:rsid w:val="00B030D1"/>
    <w:rsid w:val="00B04347"/>
    <w:rsid w:val="00B0512C"/>
    <w:rsid w:val="00B0555D"/>
    <w:rsid w:val="00B05B74"/>
    <w:rsid w:val="00B067E6"/>
    <w:rsid w:val="00B0692F"/>
    <w:rsid w:val="00B11649"/>
    <w:rsid w:val="00B14D09"/>
    <w:rsid w:val="00B170CB"/>
    <w:rsid w:val="00B2200E"/>
    <w:rsid w:val="00B26B39"/>
    <w:rsid w:val="00B300E0"/>
    <w:rsid w:val="00B33EDF"/>
    <w:rsid w:val="00B34BA6"/>
    <w:rsid w:val="00B35BD2"/>
    <w:rsid w:val="00B35E76"/>
    <w:rsid w:val="00B35F52"/>
    <w:rsid w:val="00B37E0C"/>
    <w:rsid w:val="00B41C19"/>
    <w:rsid w:val="00B41C93"/>
    <w:rsid w:val="00B41EFB"/>
    <w:rsid w:val="00B42021"/>
    <w:rsid w:val="00B42B4E"/>
    <w:rsid w:val="00B47983"/>
    <w:rsid w:val="00B47BE4"/>
    <w:rsid w:val="00B47C69"/>
    <w:rsid w:val="00B5067B"/>
    <w:rsid w:val="00B5297A"/>
    <w:rsid w:val="00B57858"/>
    <w:rsid w:val="00B57B71"/>
    <w:rsid w:val="00B6224F"/>
    <w:rsid w:val="00B636FE"/>
    <w:rsid w:val="00B64D62"/>
    <w:rsid w:val="00B64F36"/>
    <w:rsid w:val="00B7171C"/>
    <w:rsid w:val="00B80F1C"/>
    <w:rsid w:val="00B84DB2"/>
    <w:rsid w:val="00B85AD1"/>
    <w:rsid w:val="00B90CFD"/>
    <w:rsid w:val="00B91E98"/>
    <w:rsid w:val="00B92B9D"/>
    <w:rsid w:val="00B9374D"/>
    <w:rsid w:val="00B942DE"/>
    <w:rsid w:val="00B94336"/>
    <w:rsid w:val="00B94D35"/>
    <w:rsid w:val="00B9658C"/>
    <w:rsid w:val="00B96BA7"/>
    <w:rsid w:val="00B97052"/>
    <w:rsid w:val="00BA0379"/>
    <w:rsid w:val="00BA0B9B"/>
    <w:rsid w:val="00BA3A88"/>
    <w:rsid w:val="00BA4F9D"/>
    <w:rsid w:val="00BB0030"/>
    <w:rsid w:val="00BB5304"/>
    <w:rsid w:val="00BB6300"/>
    <w:rsid w:val="00BB75A9"/>
    <w:rsid w:val="00BC0EAC"/>
    <w:rsid w:val="00BC0F17"/>
    <w:rsid w:val="00BC25F1"/>
    <w:rsid w:val="00BC2DA9"/>
    <w:rsid w:val="00BC32CB"/>
    <w:rsid w:val="00BD01C2"/>
    <w:rsid w:val="00BD0742"/>
    <w:rsid w:val="00BD3123"/>
    <w:rsid w:val="00BD4D45"/>
    <w:rsid w:val="00BD6387"/>
    <w:rsid w:val="00BD6B89"/>
    <w:rsid w:val="00BE0065"/>
    <w:rsid w:val="00BE1B48"/>
    <w:rsid w:val="00BE32E5"/>
    <w:rsid w:val="00BF0B40"/>
    <w:rsid w:val="00BF22B4"/>
    <w:rsid w:val="00BF37A0"/>
    <w:rsid w:val="00BF6FE2"/>
    <w:rsid w:val="00BF7506"/>
    <w:rsid w:val="00C073C5"/>
    <w:rsid w:val="00C13178"/>
    <w:rsid w:val="00C15FDC"/>
    <w:rsid w:val="00C165BE"/>
    <w:rsid w:val="00C21E6D"/>
    <w:rsid w:val="00C223B2"/>
    <w:rsid w:val="00C22FD4"/>
    <w:rsid w:val="00C2443D"/>
    <w:rsid w:val="00C257A7"/>
    <w:rsid w:val="00C27CE3"/>
    <w:rsid w:val="00C3123E"/>
    <w:rsid w:val="00C35BDE"/>
    <w:rsid w:val="00C42FE8"/>
    <w:rsid w:val="00C442B5"/>
    <w:rsid w:val="00C4696B"/>
    <w:rsid w:val="00C47779"/>
    <w:rsid w:val="00C5148A"/>
    <w:rsid w:val="00C51C08"/>
    <w:rsid w:val="00C529B2"/>
    <w:rsid w:val="00C57C44"/>
    <w:rsid w:val="00C611E6"/>
    <w:rsid w:val="00C630F9"/>
    <w:rsid w:val="00C64A40"/>
    <w:rsid w:val="00C700AE"/>
    <w:rsid w:val="00C74A74"/>
    <w:rsid w:val="00C75421"/>
    <w:rsid w:val="00C75FB9"/>
    <w:rsid w:val="00C763BC"/>
    <w:rsid w:val="00C8133E"/>
    <w:rsid w:val="00C83567"/>
    <w:rsid w:val="00C910C7"/>
    <w:rsid w:val="00C920EB"/>
    <w:rsid w:val="00C944EC"/>
    <w:rsid w:val="00C94798"/>
    <w:rsid w:val="00C94A9C"/>
    <w:rsid w:val="00C9665B"/>
    <w:rsid w:val="00C96B78"/>
    <w:rsid w:val="00CA2E52"/>
    <w:rsid w:val="00CA37B3"/>
    <w:rsid w:val="00CA460D"/>
    <w:rsid w:val="00CA5C8C"/>
    <w:rsid w:val="00CA7FAC"/>
    <w:rsid w:val="00CB08C5"/>
    <w:rsid w:val="00CB2C22"/>
    <w:rsid w:val="00CB5528"/>
    <w:rsid w:val="00CB795F"/>
    <w:rsid w:val="00CB7999"/>
    <w:rsid w:val="00CC09AC"/>
    <w:rsid w:val="00CC1E4C"/>
    <w:rsid w:val="00CD2F8A"/>
    <w:rsid w:val="00CD3083"/>
    <w:rsid w:val="00CD48D3"/>
    <w:rsid w:val="00CD5AAF"/>
    <w:rsid w:val="00CE07BB"/>
    <w:rsid w:val="00CE1EF8"/>
    <w:rsid w:val="00CE360F"/>
    <w:rsid w:val="00CE788D"/>
    <w:rsid w:val="00CF06CA"/>
    <w:rsid w:val="00D0185B"/>
    <w:rsid w:val="00D02025"/>
    <w:rsid w:val="00D0284F"/>
    <w:rsid w:val="00D036E9"/>
    <w:rsid w:val="00D0765E"/>
    <w:rsid w:val="00D102CA"/>
    <w:rsid w:val="00D13F49"/>
    <w:rsid w:val="00D14F27"/>
    <w:rsid w:val="00D15898"/>
    <w:rsid w:val="00D164E6"/>
    <w:rsid w:val="00D20058"/>
    <w:rsid w:val="00D208C3"/>
    <w:rsid w:val="00D20A49"/>
    <w:rsid w:val="00D216B6"/>
    <w:rsid w:val="00D222B2"/>
    <w:rsid w:val="00D242D2"/>
    <w:rsid w:val="00D2486F"/>
    <w:rsid w:val="00D262E6"/>
    <w:rsid w:val="00D26A6B"/>
    <w:rsid w:val="00D277AC"/>
    <w:rsid w:val="00D31C49"/>
    <w:rsid w:val="00D33A20"/>
    <w:rsid w:val="00D33AD3"/>
    <w:rsid w:val="00D4138F"/>
    <w:rsid w:val="00D41820"/>
    <w:rsid w:val="00D4786A"/>
    <w:rsid w:val="00D5043E"/>
    <w:rsid w:val="00D5189F"/>
    <w:rsid w:val="00D51C67"/>
    <w:rsid w:val="00D52DA4"/>
    <w:rsid w:val="00D53878"/>
    <w:rsid w:val="00D54787"/>
    <w:rsid w:val="00D607C9"/>
    <w:rsid w:val="00D66712"/>
    <w:rsid w:val="00D6769B"/>
    <w:rsid w:val="00D67CFB"/>
    <w:rsid w:val="00D745CE"/>
    <w:rsid w:val="00D76921"/>
    <w:rsid w:val="00D81CB8"/>
    <w:rsid w:val="00D82373"/>
    <w:rsid w:val="00D83D58"/>
    <w:rsid w:val="00D859C2"/>
    <w:rsid w:val="00D85AE5"/>
    <w:rsid w:val="00D86707"/>
    <w:rsid w:val="00D8760E"/>
    <w:rsid w:val="00D87909"/>
    <w:rsid w:val="00D90388"/>
    <w:rsid w:val="00D90FBE"/>
    <w:rsid w:val="00D92918"/>
    <w:rsid w:val="00DA044E"/>
    <w:rsid w:val="00DA37FA"/>
    <w:rsid w:val="00DA64B7"/>
    <w:rsid w:val="00DA76B9"/>
    <w:rsid w:val="00DA7EB3"/>
    <w:rsid w:val="00DB0B45"/>
    <w:rsid w:val="00DB1E04"/>
    <w:rsid w:val="00DB2BAF"/>
    <w:rsid w:val="00DB2CBA"/>
    <w:rsid w:val="00DC2E89"/>
    <w:rsid w:val="00DC3BE6"/>
    <w:rsid w:val="00DC763C"/>
    <w:rsid w:val="00DD180E"/>
    <w:rsid w:val="00DD3B7F"/>
    <w:rsid w:val="00DD561B"/>
    <w:rsid w:val="00DD66AF"/>
    <w:rsid w:val="00DD67A9"/>
    <w:rsid w:val="00DE438C"/>
    <w:rsid w:val="00DF3042"/>
    <w:rsid w:val="00DF4EE0"/>
    <w:rsid w:val="00DF5DF3"/>
    <w:rsid w:val="00DF6BAA"/>
    <w:rsid w:val="00E00285"/>
    <w:rsid w:val="00E01017"/>
    <w:rsid w:val="00E018CA"/>
    <w:rsid w:val="00E033FB"/>
    <w:rsid w:val="00E07DD8"/>
    <w:rsid w:val="00E07F40"/>
    <w:rsid w:val="00E10699"/>
    <w:rsid w:val="00E11011"/>
    <w:rsid w:val="00E13C96"/>
    <w:rsid w:val="00E16B04"/>
    <w:rsid w:val="00E20333"/>
    <w:rsid w:val="00E30291"/>
    <w:rsid w:val="00E30658"/>
    <w:rsid w:val="00E309E3"/>
    <w:rsid w:val="00E31EC1"/>
    <w:rsid w:val="00E33821"/>
    <w:rsid w:val="00E35EC1"/>
    <w:rsid w:val="00E460D8"/>
    <w:rsid w:val="00E53FEC"/>
    <w:rsid w:val="00E61CDD"/>
    <w:rsid w:val="00E66717"/>
    <w:rsid w:val="00E67A53"/>
    <w:rsid w:val="00E70957"/>
    <w:rsid w:val="00E73BCC"/>
    <w:rsid w:val="00E75875"/>
    <w:rsid w:val="00E80BE0"/>
    <w:rsid w:val="00E82AD7"/>
    <w:rsid w:val="00E82CA2"/>
    <w:rsid w:val="00E85AD0"/>
    <w:rsid w:val="00E863FB"/>
    <w:rsid w:val="00E9172A"/>
    <w:rsid w:val="00E9314A"/>
    <w:rsid w:val="00E93950"/>
    <w:rsid w:val="00E959B5"/>
    <w:rsid w:val="00E966D7"/>
    <w:rsid w:val="00E97603"/>
    <w:rsid w:val="00EA0694"/>
    <w:rsid w:val="00EA0848"/>
    <w:rsid w:val="00EA4738"/>
    <w:rsid w:val="00EA5549"/>
    <w:rsid w:val="00EA67B2"/>
    <w:rsid w:val="00EB227E"/>
    <w:rsid w:val="00EB3284"/>
    <w:rsid w:val="00EB4194"/>
    <w:rsid w:val="00EB6487"/>
    <w:rsid w:val="00EB6E60"/>
    <w:rsid w:val="00EB7249"/>
    <w:rsid w:val="00EC6251"/>
    <w:rsid w:val="00ED0D94"/>
    <w:rsid w:val="00ED5310"/>
    <w:rsid w:val="00ED7D3A"/>
    <w:rsid w:val="00EE0241"/>
    <w:rsid w:val="00EE2B83"/>
    <w:rsid w:val="00EE4194"/>
    <w:rsid w:val="00EE4649"/>
    <w:rsid w:val="00EE4FA1"/>
    <w:rsid w:val="00EE585F"/>
    <w:rsid w:val="00EE5C05"/>
    <w:rsid w:val="00EE5EA9"/>
    <w:rsid w:val="00EF0A2E"/>
    <w:rsid w:val="00F01ECD"/>
    <w:rsid w:val="00F0380F"/>
    <w:rsid w:val="00F052D5"/>
    <w:rsid w:val="00F073BD"/>
    <w:rsid w:val="00F10320"/>
    <w:rsid w:val="00F10400"/>
    <w:rsid w:val="00F11EC1"/>
    <w:rsid w:val="00F12A7F"/>
    <w:rsid w:val="00F13203"/>
    <w:rsid w:val="00F1449F"/>
    <w:rsid w:val="00F151D9"/>
    <w:rsid w:val="00F172AE"/>
    <w:rsid w:val="00F2204B"/>
    <w:rsid w:val="00F26258"/>
    <w:rsid w:val="00F30949"/>
    <w:rsid w:val="00F34625"/>
    <w:rsid w:val="00F348D0"/>
    <w:rsid w:val="00F36C82"/>
    <w:rsid w:val="00F373FF"/>
    <w:rsid w:val="00F4274F"/>
    <w:rsid w:val="00F44076"/>
    <w:rsid w:val="00F5163D"/>
    <w:rsid w:val="00F52E80"/>
    <w:rsid w:val="00F5580E"/>
    <w:rsid w:val="00F62B3D"/>
    <w:rsid w:val="00F657AE"/>
    <w:rsid w:val="00F675AC"/>
    <w:rsid w:val="00F71D1A"/>
    <w:rsid w:val="00F728E5"/>
    <w:rsid w:val="00F73BAB"/>
    <w:rsid w:val="00F74E47"/>
    <w:rsid w:val="00F764CD"/>
    <w:rsid w:val="00F82BAA"/>
    <w:rsid w:val="00F83555"/>
    <w:rsid w:val="00F84175"/>
    <w:rsid w:val="00F8491D"/>
    <w:rsid w:val="00F85B08"/>
    <w:rsid w:val="00F85E7B"/>
    <w:rsid w:val="00F91FF8"/>
    <w:rsid w:val="00F93EE8"/>
    <w:rsid w:val="00F95637"/>
    <w:rsid w:val="00F9563B"/>
    <w:rsid w:val="00FA3E61"/>
    <w:rsid w:val="00FA51D3"/>
    <w:rsid w:val="00FA6A93"/>
    <w:rsid w:val="00FB0D12"/>
    <w:rsid w:val="00FB1F21"/>
    <w:rsid w:val="00FB4830"/>
    <w:rsid w:val="00FB5C3D"/>
    <w:rsid w:val="00FC2F77"/>
    <w:rsid w:val="00FC31D6"/>
    <w:rsid w:val="00FC3B60"/>
    <w:rsid w:val="00FC4F8A"/>
    <w:rsid w:val="00FC78AE"/>
    <w:rsid w:val="00FC7E6E"/>
    <w:rsid w:val="00FD2837"/>
    <w:rsid w:val="00FD2963"/>
    <w:rsid w:val="00FD3903"/>
    <w:rsid w:val="00FD57A7"/>
    <w:rsid w:val="00FD7D2E"/>
    <w:rsid w:val="00FE291A"/>
    <w:rsid w:val="00FE5D77"/>
    <w:rsid w:val="00FE63FA"/>
    <w:rsid w:val="00FF27A3"/>
    <w:rsid w:val="00FF2F46"/>
    <w:rsid w:val="00FF369C"/>
    <w:rsid w:val="00FF3E26"/>
    <w:rsid w:val="00FF50CB"/>
    <w:rsid w:val="00FF588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4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120BC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ingspann.de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ingspann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6A29-B435-4FC7-8746-8B23768FF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1086</Words>
  <Characters>6844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7915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36</cp:revision>
  <cp:lastPrinted>2021-12-06T09:26:00Z</cp:lastPrinted>
  <dcterms:created xsi:type="dcterms:W3CDTF">2021-09-15T07:23:00Z</dcterms:created>
  <dcterms:modified xsi:type="dcterms:W3CDTF">2021-12-06T09:26:00Z</dcterms:modified>
</cp:coreProperties>
</file>